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9C" w:rsidRPr="00BF561B" w:rsidRDefault="0042049C" w:rsidP="00BF561B">
      <w:pPr>
        <w:spacing w:line="240" w:lineRule="exact"/>
        <w:jc w:val="both"/>
        <w:rPr>
          <w:sz w:val="22"/>
          <w:szCs w:val="22"/>
        </w:rPr>
      </w:pPr>
    </w:p>
    <w:p w:rsidR="000653AC" w:rsidRPr="001A3253" w:rsidRDefault="000653AC" w:rsidP="00BF561B">
      <w:pPr>
        <w:spacing w:line="240" w:lineRule="exact"/>
      </w:pPr>
    </w:p>
    <w:p w:rsidR="00394AF5" w:rsidRPr="001A3253" w:rsidRDefault="00BE3190" w:rsidP="00BF561B">
      <w:pPr>
        <w:spacing w:line="240" w:lineRule="exact"/>
        <w:jc w:val="center"/>
      </w:pPr>
      <w:r w:rsidRPr="001A3253">
        <w:t xml:space="preserve">Перечень </w:t>
      </w:r>
      <w:r w:rsidR="006F33D9" w:rsidRPr="001A3253">
        <w:t>несоответствующих</w:t>
      </w:r>
      <w:r w:rsidR="00394AF5" w:rsidRPr="001A3253">
        <w:t xml:space="preserve"> </w:t>
      </w:r>
      <w:proofErr w:type="spellStart"/>
      <w:r w:rsidR="00394AF5" w:rsidRPr="001A3253">
        <w:t>стеклоомывающих</w:t>
      </w:r>
      <w:proofErr w:type="spellEnd"/>
      <w:r w:rsidR="00394AF5" w:rsidRPr="001A3253">
        <w:t xml:space="preserve"> жидкостей</w:t>
      </w:r>
      <w:r w:rsidR="00D37B50" w:rsidRPr="001A3253">
        <w:t xml:space="preserve"> </w:t>
      </w:r>
      <w:r w:rsidR="00817E64" w:rsidRPr="00817E64">
        <w:t>2020</w:t>
      </w:r>
      <w:r w:rsidR="002C45C0">
        <w:t>-2021</w:t>
      </w:r>
      <w:r w:rsidR="00817E64" w:rsidRPr="00817E64">
        <w:t xml:space="preserve"> </w:t>
      </w:r>
      <w:r w:rsidR="00817E64">
        <w:t>годах</w:t>
      </w:r>
      <w:r w:rsidR="00ED0A7E" w:rsidRPr="001A3253">
        <w:t xml:space="preserve"> по письма ЦГЭ и письмам Госстандарта</w:t>
      </w:r>
    </w:p>
    <w:p w:rsidR="00B63DF5" w:rsidRPr="00BF561B" w:rsidRDefault="00B63DF5" w:rsidP="00BF561B">
      <w:pPr>
        <w:spacing w:line="240" w:lineRule="exact"/>
        <w:rPr>
          <w:sz w:val="22"/>
          <w:szCs w:val="22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694"/>
        <w:gridCol w:w="2125"/>
        <w:gridCol w:w="3828"/>
        <w:gridCol w:w="1842"/>
        <w:gridCol w:w="1701"/>
      </w:tblGrid>
      <w:tr w:rsidR="00FE1E50" w:rsidRPr="00BF561B" w:rsidTr="00925B1F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>Наименование стеклоомывателя</w:t>
            </w:r>
          </w:p>
          <w:p w:rsidR="00FE1E50" w:rsidRPr="001A3253" w:rsidRDefault="00FE1E50" w:rsidP="00BF561B">
            <w:pPr>
              <w:spacing w:line="240" w:lineRule="exact"/>
              <w:rPr>
                <w:lang w:val="en-US"/>
              </w:rPr>
            </w:pPr>
            <w:r w:rsidRPr="001A3253">
              <w:t>Идентификационные признаки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Изготовитель, импортер 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Показатели несоответствия</w:t>
            </w: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Наименование контролирующего о</w:t>
            </w:r>
            <w:r w:rsidR="00ED0A7E" w:rsidRPr="001A3253">
              <w:t>ргана, выявившего несоответствие</w:t>
            </w:r>
            <w:r w:rsidRPr="001A3253">
              <w:t xml:space="preserve"> принятые меры,</w:t>
            </w:r>
          </w:p>
        </w:tc>
        <w:tc>
          <w:tcPr>
            <w:tcW w:w="1842" w:type="dxa"/>
          </w:tcPr>
          <w:p w:rsidR="00FE1E50" w:rsidRPr="001A3253" w:rsidRDefault="00954212" w:rsidP="00BF561B">
            <w:pPr>
              <w:spacing w:line="240" w:lineRule="exact"/>
              <w:jc w:val="center"/>
            </w:pPr>
            <w:r>
              <w:t>П</w:t>
            </w:r>
            <w:r w:rsidR="00FE1E50" w:rsidRPr="001A3253">
              <w:t xml:space="preserve">редписания </w:t>
            </w:r>
            <w:proofErr w:type="spellStart"/>
            <w:r w:rsidR="00FE1E50" w:rsidRPr="001A3253">
              <w:t>ГосСтандарта</w:t>
            </w:r>
            <w:proofErr w:type="spellEnd"/>
          </w:p>
        </w:tc>
        <w:tc>
          <w:tcPr>
            <w:tcW w:w="1701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Номер действующего постановления ГГСВ РБ </w:t>
            </w:r>
            <w:r w:rsidRPr="001A3253">
              <w:rPr>
                <w:b/>
              </w:rPr>
              <w:t>О ЗАПРЕТЕ</w:t>
            </w:r>
          </w:p>
        </w:tc>
      </w:tr>
      <w:tr w:rsidR="00C34743" w:rsidRPr="00BF561B" w:rsidTr="00925B1F">
        <w:trPr>
          <w:trHeight w:val="1827"/>
        </w:trPr>
        <w:tc>
          <w:tcPr>
            <w:tcW w:w="567" w:type="dxa"/>
          </w:tcPr>
          <w:p w:rsidR="00C34743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D16CF4" w:rsidRPr="00A50DAD" w:rsidRDefault="00C34743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жидкость незамерзающая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Winter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cold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- 25°С, 4.5л, штриховой код: 4631147393203. номер партии: 5323с, дата изготовления: 11.12.2019, срок годности - 3 года,</w:t>
            </w:r>
            <w:r w:rsidR="00D16CF4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ТУ 29.31.23-001-19663571-2018,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  <w:p w:rsidR="00C34743" w:rsidRPr="00A50DAD" w:rsidRDefault="00C34743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</w:rPr>
              <w:t>.11.01</w:t>
            </w:r>
            <w:r w:rsidR="00890072" w:rsidRPr="00A50DAD">
              <w:rPr>
                <w:color w:val="000000" w:themeColor="text1"/>
                <w:sz w:val="24"/>
                <w:szCs w:val="24"/>
              </w:rPr>
              <w:t>.09.</w:t>
            </w:r>
            <w:proofErr w:type="gramStart"/>
            <w:r w:rsidR="00890072" w:rsidRPr="00A50DAD">
              <w:rPr>
                <w:color w:val="000000" w:themeColor="text1"/>
                <w:sz w:val="24"/>
                <w:szCs w:val="24"/>
              </w:rPr>
              <w:t>015.Е.</w:t>
            </w:r>
            <w:proofErr w:type="gramEnd"/>
            <w:r w:rsidR="00890072" w:rsidRPr="00A50DAD">
              <w:rPr>
                <w:color w:val="000000" w:themeColor="text1"/>
                <w:sz w:val="24"/>
                <w:szCs w:val="24"/>
              </w:rPr>
              <w:t>002891.07.19 от 09.07.2019</w:t>
            </w: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Дата изготовления 13.12.2019,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номер партии: 5323с</w:t>
            </w:r>
          </w:p>
          <w:p w:rsidR="00534166" w:rsidRPr="00A50DAD" w:rsidRDefault="0053416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Дата изготовления: 11.12.2019</w:t>
            </w:r>
          </w:p>
          <w:p w:rsidR="007C2D57" w:rsidRPr="00A50DAD" w:rsidRDefault="007C2D57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номер партии: 5323, дата изготовления: 11.12.2019</w:t>
            </w:r>
          </w:p>
        </w:tc>
        <w:tc>
          <w:tcPr>
            <w:tcW w:w="2694" w:type="dxa"/>
          </w:tcPr>
          <w:p w:rsidR="00C34743" w:rsidRPr="00A50DAD" w:rsidRDefault="00C34743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Россия, ООО «ВТОРНЕФ'ГЕПРОДУКТ-М», Московская обл., г. Люберцы, ул. Южная, 32А стр. литер Б офис 6                 Импортер в РБ: ООО «Ви-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Тэйк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Минская обл., Минский район,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с/с,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военный городок №135а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Сеница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67FB6" w:rsidRPr="00A50DAD" w:rsidRDefault="00167FB6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РБ, 220033, г. Минск, Партизанский пр-т, д.8</w:t>
            </w:r>
          </w:p>
          <w:p w:rsidR="00167FB6" w:rsidRPr="00A50DAD" w:rsidRDefault="00167FB6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7C2D57" w:rsidRPr="00A50DAD" w:rsidRDefault="007C2D57" w:rsidP="007C2D57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  <w:p w:rsidR="007C2D57" w:rsidRPr="00A50DAD" w:rsidRDefault="007C2D57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CE1380" w:rsidRPr="00A50DAD" w:rsidRDefault="00CE1380" w:rsidP="00167FB6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C34743" w:rsidRPr="00A50DAD" w:rsidRDefault="00C34743" w:rsidP="00C3474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 12,44% при допустимом уровне не более 0,05%</w:t>
            </w:r>
          </w:p>
          <w:p w:rsidR="00D16CF4" w:rsidRPr="00A50DAD" w:rsidRDefault="00D16CF4" w:rsidP="00C34743">
            <w:pPr>
              <w:spacing w:line="240" w:lineRule="atLeast"/>
              <w:rPr>
                <w:color w:val="000000" w:themeColor="text1"/>
              </w:rPr>
            </w:pPr>
          </w:p>
          <w:p w:rsidR="00D16CF4" w:rsidRPr="00A50DAD" w:rsidRDefault="00D16CF4" w:rsidP="00D16CF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26,06±1,49% при допустимом уровне не более 0,05%</w:t>
            </w:r>
          </w:p>
          <w:p w:rsidR="00534166" w:rsidRPr="00A50DAD" w:rsidRDefault="00534166" w:rsidP="00D16CF4">
            <w:pPr>
              <w:spacing w:line="240" w:lineRule="atLeast"/>
              <w:rPr>
                <w:color w:val="000000" w:themeColor="text1"/>
              </w:rPr>
            </w:pPr>
          </w:p>
          <w:p w:rsidR="00534166" w:rsidRPr="00A50DAD" w:rsidRDefault="00534166" w:rsidP="00534166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более 0,7% при </w:t>
            </w:r>
            <w:r w:rsidRPr="00A50DAD">
              <w:rPr>
                <w:color w:val="000000" w:themeColor="text1"/>
              </w:rPr>
              <w:lastRenderedPageBreak/>
              <w:t>допустимом уровне не более 0,05%</w:t>
            </w:r>
          </w:p>
          <w:p w:rsidR="00C34743" w:rsidRPr="00A50DAD" w:rsidRDefault="00C34743" w:rsidP="00C34743">
            <w:pPr>
              <w:spacing w:line="240" w:lineRule="atLeast"/>
              <w:rPr>
                <w:color w:val="000000" w:themeColor="text1"/>
              </w:rPr>
            </w:pPr>
          </w:p>
          <w:p w:rsidR="007C2D57" w:rsidRPr="00A50DAD" w:rsidRDefault="007C2D57" w:rsidP="007C2D5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23,5±1,32% при допустимом уровне не более 0,05%</w:t>
            </w:r>
          </w:p>
        </w:tc>
        <w:tc>
          <w:tcPr>
            <w:tcW w:w="3828" w:type="dxa"/>
          </w:tcPr>
          <w:p w:rsidR="00C34743" w:rsidRPr="00A50DAD" w:rsidRDefault="00C34743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08.01.2020 № 57-20/00000-00291</w:t>
            </w: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6CF4" w:rsidRPr="00A50DAD" w:rsidRDefault="00D16CF4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28.01.2020 № 08п/19</w:t>
            </w: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4166" w:rsidRPr="00A50DAD" w:rsidRDefault="0053416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Жлобинский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03.02.2020 № 7.3/9</w:t>
            </w: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2D57" w:rsidRPr="00A50DAD" w:rsidRDefault="007C2D57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13.02.2020 № 8.4.4/4</w:t>
            </w:r>
          </w:p>
        </w:tc>
        <w:tc>
          <w:tcPr>
            <w:tcW w:w="1842" w:type="dxa"/>
          </w:tcPr>
          <w:p w:rsidR="00C34743" w:rsidRPr="006F743E" w:rsidRDefault="00C34743" w:rsidP="006F743E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C34743" w:rsidRPr="00BF561B" w:rsidRDefault="00C34743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CE1380" w:rsidRPr="00BF561B" w:rsidTr="00925B1F">
        <w:trPr>
          <w:trHeight w:val="1827"/>
        </w:trPr>
        <w:tc>
          <w:tcPr>
            <w:tcW w:w="567" w:type="dxa"/>
          </w:tcPr>
          <w:p w:rsidR="00CE1380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:rsidR="00CE1380" w:rsidRPr="00A50DAD" w:rsidRDefault="00CE1380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val="en-US"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АНТИобледенитель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«Патриот» (-30°)</w:t>
            </w:r>
          </w:p>
        </w:tc>
        <w:tc>
          <w:tcPr>
            <w:tcW w:w="2694" w:type="dxa"/>
          </w:tcPr>
          <w:p w:rsidR="00CE1380" w:rsidRPr="00A50DAD" w:rsidRDefault="00CE1380" w:rsidP="00CE1380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ПКО «Патриот» (Российская Федерация, г. Рязань), Поставщик в Республику Беларусь Частное торговое унитарное предприятие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АвтоКиликия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(УНП 190871197, г. Минск)</w:t>
            </w:r>
          </w:p>
          <w:p w:rsidR="00CE1380" w:rsidRPr="00A50DAD" w:rsidRDefault="00CE1380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72ECF" w:rsidRPr="00A50DAD" w:rsidRDefault="00172ECF" w:rsidP="00C34743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CE1380" w:rsidRPr="00A50DAD" w:rsidRDefault="00172ECF" w:rsidP="00C3474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Температура кристаллизации составила: минус 11 °C; в составе продукции установлен компонент (метиловый спирт), не заявленный производителем, при норме не более 0,05 содержание</w:t>
            </w:r>
            <w:r w:rsidRPr="00A50DAD">
              <w:rPr>
                <w:color w:val="000000" w:themeColor="text1"/>
                <w:lang w:bidi="en-US"/>
              </w:rPr>
              <w:t xml:space="preserve"> составило 7</w:t>
            </w:r>
            <w:r w:rsidRPr="00A50DAD">
              <w:rPr>
                <w:color w:val="000000" w:themeColor="text1"/>
                <w:lang w:eastAsia="en-US" w:bidi="en-US"/>
              </w:rPr>
              <w:t>,</w:t>
            </w:r>
            <w:r w:rsidRPr="00A50DAD">
              <w:rPr>
                <w:color w:val="000000" w:themeColor="text1"/>
                <w:lang w:bidi="en-US"/>
              </w:rPr>
              <w:t>22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>объемного процента, что в 144 раза больше допустимой нормы</w:t>
            </w:r>
          </w:p>
        </w:tc>
        <w:tc>
          <w:tcPr>
            <w:tcW w:w="3828" w:type="dxa"/>
          </w:tcPr>
          <w:p w:rsidR="00CE1380" w:rsidRPr="00A50DAD" w:rsidRDefault="00CE1380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CF" w:rsidRPr="00E868A6" w:rsidRDefault="00172ECF" w:rsidP="00172ECF">
            <w:pPr>
              <w:spacing w:line="240" w:lineRule="exact"/>
              <w:rPr>
                <w:b/>
                <w:color w:val="FF0000"/>
                <w:sz w:val="22"/>
                <w:szCs w:val="22"/>
              </w:rPr>
            </w:pPr>
            <w:r w:rsidRPr="00E868A6">
              <w:rPr>
                <w:b/>
                <w:color w:val="FF0000"/>
              </w:rPr>
              <w:t xml:space="preserve">Предписание Госстандарта </w:t>
            </w:r>
            <w:r w:rsidRPr="00E868A6">
              <w:rPr>
                <w:b/>
                <w:color w:val="FF0000"/>
                <w:sz w:val="22"/>
                <w:szCs w:val="22"/>
              </w:rPr>
              <w:t>№ 06-18-1/121 от 12.02.2020                       Введено 19.02.2020</w:t>
            </w:r>
          </w:p>
          <w:p w:rsidR="00CE1380" w:rsidRPr="006F743E" w:rsidRDefault="00CE1380" w:rsidP="006F743E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CE1380" w:rsidRPr="00BF561B" w:rsidRDefault="00CE1380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46B59" w:rsidRPr="00BF561B" w:rsidTr="00925B1F">
        <w:trPr>
          <w:trHeight w:val="699"/>
        </w:trPr>
        <w:tc>
          <w:tcPr>
            <w:tcW w:w="567" w:type="dxa"/>
          </w:tcPr>
          <w:p w:rsidR="00046B59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665" w:type="dxa"/>
          </w:tcPr>
          <w:p w:rsidR="00046B59" w:rsidRPr="00A50DAD" w:rsidRDefault="00046B59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 xml:space="preserve"> жидкость «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Nord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STAR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 -30»,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>. 4606623349005, дата изготовления и номер партии – 12</w:t>
            </w:r>
            <w:r w:rsidR="007038A8" w:rsidRPr="00A50DAD">
              <w:rPr>
                <w:color w:val="000000" w:themeColor="text1"/>
                <w:sz w:val="24"/>
                <w:szCs w:val="24"/>
              </w:rPr>
              <w:t>.20</w:t>
            </w:r>
            <w:r w:rsidRPr="00A50DAD">
              <w:rPr>
                <w:color w:val="000000" w:themeColor="text1"/>
                <w:sz w:val="24"/>
                <w:szCs w:val="24"/>
              </w:rPr>
              <w:t xml:space="preserve">19 12, СГР №РОСС </w:t>
            </w:r>
            <w:r w:rsidRPr="00A50DAD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</w:rPr>
              <w:t>КА01.Н00502 с 28.05.2019 по 27.05.2022</w:t>
            </w:r>
            <w:r w:rsidR="007038A8" w:rsidRPr="00A50DAD">
              <w:rPr>
                <w:color w:val="000000" w:themeColor="text1"/>
                <w:sz w:val="24"/>
                <w:szCs w:val="24"/>
              </w:rPr>
              <w:t>, ТУ 20.41.32-002-28152970-2019</w:t>
            </w:r>
          </w:p>
        </w:tc>
        <w:tc>
          <w:tcPr>
            <w:tcW w:w="2694" w:type="dxa"/>
          </w:tcPr>
          <w:p w:rsidR="00046B59" w:rsidRPr="00A50DAD" w:rsidRDefault="00046B59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</w:rPr>
              <w:t>Трансзенит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</w:rPr>
              <w:t>», РФ, г. Москва</w:t>
            </w:r>
          </w:p>
          <w:p w:rsidR="00046B59" w:rsidRPr="00A50DAD" w:rsidRDefault="00046B59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</w:rPr>
              <w:t xml:space="preserve">Поставщик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223021 РБ, Минская обл.,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Щомыслицкий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 Озерцо, корпус 1</w:t>
            </w:r>
            <w:r w:rsidR="007038A8" w:rsidRPr="00A50DAD">
              <w:rPr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7038A8" w:rsidRPr="00A50DAD" w:rsidRDefault="007038A8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038A8" w:rsidRPr="00A50DAD" w:rsidRDefault="007038A8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Поставщик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Жизневский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В.Г.,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Макаенка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, д. 12 в, кв. 156</w:t>
            </w:r>
          </w:p>
          <w:p w:rsidR="00046B59" w:rsidRPr="00A50DAD" w:rsidRDefault="00046B59" w:rsidP="00CE1380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046B59" w:rsidRPr="00A50DAD" w:rsidRDefault="00046B59" w:rsidP="00046B5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25,44% при допустимом уровне не более 0,05%</w:t>
            </w:r>
          </w:p>
          <w:p w:rsidR="007038A8" w:rsidRPr="00A50DAD" w:rsidRDefault="007038A8" w:rsidP="00046B59">
            <w:pPr>
              <w:spacing w:line="240" w:lineRule="atLeast"/>
              <w:rPr>
                <w:color w:val="000000" w:themeColor="text1"/>
              </w:rPr>
            </w:pPr>
          </w:p>
          <w:p w:rsidR="007038A8" w:rsidRPr="00A50DAD" w:rsidRDefault="007038A8" w:rsidP="007038A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 более 6,77% при допустимом уровне не более 0,05%</w:t>
            </w:r>
          </w:p>
          <w:p w:rsidR="007038A8" w:rsidRPr="00A50DAD" w:rsidRDefault="007038A8" w:rsidP="00046B59">
            <w:pPr>
              <w:spacing w:line="240" w:lineRule="atLeast"/>
              <w:rPr>
                <w:color w:val="000000" w:themeColor="text1"/>
              </w:rPr>
            </w:pPr>
          </w:p>
          <w:p w:rsidR="00046B59" w:rsidRPr="00A50DAD" w:rsidRDefault="00046B59" w:rsidP="00C3474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3828" w:type="dxa"/>
          </w:tcPr>
          <w:p w:rsidR="00046B59" w:rsidRPr="00A50DAD" w:rsidRDefault="00046B59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12.02.2020 № 57-20/00027-00028</w:t>
            </w: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38A8" w:rsidRPr="00A50DAD" w:rsidRDefault="007038A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26.02.2020 № 9</w:t>
            </w:r>
          </w:p>
        </w:tc>
        <w:tc>
          <w:tcPr>
            <w:tcW w:w="1842" w:type="dxa"/>
          </w:tcPr>
          <w:p w:rsidR="00046B59" w:rsidRPr="000C2152" w:rsidRDefault="000C2152" w:rsidP="00172ECF">
            <w:pPr>
              <w:spacing w:line="240" w:lineRule="exact"/>
              <w:rPr>
                <w:b/>
                <w:lang w:val="en-US"/>
              </w:rPr>
            </w:pPr>
            <w:r w:rsidRPr="00E868A6">
              <w:rPr>
                <w:b/>
                <w:color w:val="FF0000"/>
              </w:rPr>
              <w:t>Предписание Госстандарта № 06-18-1/550 от 17.04.2020</w:t>
            </w:r>
          </w:p>
        </w:tc>
        <w:tc>
          <w:tcPr>
            <w:tcW w:w="1701" w:type="dxa"/>
          </w:tcPr>
          <w:p w:rsidR="00046B59" w:rsidRPr="00BF561B" w:rsidRDefault="00046B59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3E7E76" w:rsidRPr="00BF561B" w:rsidTr="00925B1F">
        <w:trPr>
          <w:trHeight w:val="1827"/>
        </w:trPr>
        <w:tc>
          <w:tcPr>
            <w:tcW w:w="567" w:type="dxa"/>
          </w:tcPr>
          <w:p w:rsidR="003E7E76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65" w:type="dxa"/>
          </w:tcPr>
          <w:p w:rsidR="003E7E76" w:rsidRPr="00A50DAD" w:rsidRDefault="003E7E76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«Х-</w:t>
            </w:r>
            <w:r w:rsidR="00621232"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I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СЕ»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694" w:type="dxa"/>
          </w:tcPr>
          <w:p w:rsidR="003E7E76" w:rsidRPr="00A50DAD" w:rsidRDefault="003E7E76" w:rsidP="00046B59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40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Изготовитель ООО «ВОЛГА-СИНТЕЗ» (Российская Федерация, г. Нижний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Новгород)   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                       Импортер в Республику Беларусь ООО «ЕЛК-Сейл» (УНП 192634149, г. Минск)</w:t>
            </w:r>
          </w:p>
        </w:tc>
        <w:tc>
          <w:tcPr>
            <w:tcW w:w="2125" w:type="dxa"/>
          </w:tcPr>
          <w:p w:rsidR="003E7E76" w:rsidRPr="00A50DAD" w:rsidRDefault="003E7E76" w:rsidP="00046B5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 °C показатель составил минус 24 °C</w:t>
            </w:r>
          </w:p>
        </w:tc>
        <w:tc>
          <w:tcPr>
            <w:tcW w:w="3828" w:type="dxa"/>
          </w:tcPr>
          <w:p w:rsidR="003E7E76" w:rsidRPr="00A50DAD" w:rsidRDefault="003E7E76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7E76" w:rsidRPr="00E868A6" w:rsidRDefault="003E7E76" w:rsidP="003E7E76">
            <w:pPr>
              <w:spacing w:line="240" w:lineRule="exact"/>
              <w:rPr>
                <w:b/>
                <w:color w:val="FF0000"/>
                <w:sz w:val="22"/>
                <w:szCs w:val="22"/>
              </w:rPr>
            </w:pPr>
            <w:r w:rsidRPr="00E868A6">
              <w:rPr>
                <w:b/>
                <w:color w:val="FF0000"/>
              </w:rPr>
              <w:t xml:space="preserve">Предписания Госстандарта </w:t>
            </w:r>
            <w:r w:rsidRPr="00E868A6">
              <w:rPr>
                <w:b/>
                <w:color w:val="FF0000"/>
                <w:sz w:val="22"/>
                <w:szCs w:val="22"/>
              </w:rPr>
              <w:t xml:space="preserve">№ </w:t>
            </w:r>
            <w:r w:rsidRPr="00E868A6">
              <w:rPr>
                <w:b/>
                <w:color w:val="FF0000"/>
              </w:rPr>
              <w:t xml:space="preserve">№ 06-18-1/134 от 20.02.2020, № 06-18-2/135 от 20.02.2020 </w:t>
            </w:r>
          </w:p>
          <w:p w:rsidR="003E7E76" w:rsidRPr="00460A4C" w:rsidRDefault="003E7E76" w:rsidP="00172ECF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3E7E76" w:rsidRPr="00BF561B" w:rsidRDefault="003E7E76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665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12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-40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IceBear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»</w:t>
            </w:r>
          </w:p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 ООО «ПРОМСИНТЕЗ» (Российская Федерация) 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минус 27°С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bookmarkStart w:id="0" w:name="_Hlk35599157"/>
            <w:r w:rsidRPr="00E868A6">
              <w:rPr>
                <w:b/>
                <w:color w:val="FF0000"/>
              </w:rPr>
              <w:t>Предписание Госстандарта</w:t>
            </w:r>
          </w:p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</w:t>
            </w:r>
            <w:bookmarkEnd w:id="0"/>
          </w:p>
        </w:tc>
        <w:tc>
          <w:tcPr>
            <w:tcW w:w="1701" w:type="dxa"/>
          </w:tcPr>
          <w:p w:rsidR="00D81B98" w:rsidRPr="00D81B98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621232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65" w:type="dxa"/>
          </w:tcPr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TOSOL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-40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IceBear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 ООО «ПРОМСИНТЕЗ» (Российская Федерация) 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25°С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Предписание Госстандарта</w:t>
            </w:r>
          </w:p>
          <w:p w:rsidR="00D81B98" w:rsidRPr="00E868A6" w:rsidRDefault="00D81B98" w:rsidP="003E7E76">
            <w:pPr>
              <w:spacing w:line="240" w:lineRule="exac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</w:t>
            </w:r>
          </w:p>
        </w:tc>
        <w:tc>
          <w:tcPr>
            <w:tcW w:w="1701" w:type="dxa"/>
          </w:tcPr>
          <w:p w:rsidR="00D81B98" w:rsidRPr="00BF561B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81B98" w:rsidRPr="00BF561B" w:rsidTr="00925B1F">
        <w:trPr>
          <w:trHeight w:val="1827"/>
        </w:trPr>
        <w:tc>
          <w:tcPr>
            <w:tcW w:w="567" w:type="dxa"/>
          </w:tcPr>
          <w:p w:rsidR="00D81B98" w:rsidRPr="00A50DAD" w:rsidRDefault="00D81B98" w:rsidP="006F743E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65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 охлаждающая низкозамерзающая Тосол -40 «АЙСБЕРГ»</w:t>
            </w:r>
          </w:p>
          <w:p w:rsidR="00D81B98" w:rsidRPr="00A50DAD" w:rsidRDefault="00D81B98" w:rsidP="00C34743">
            <w:pPr>
              <w:pStyle w:val="23"/>
              <w:shd w:val="clear" w:color="auto" w:fill="auto"/>
              <w:tabs>
                <w:tab w:val="left" w:pos="268"/>
              </w:tabs>
              <w:spacing w:before="0" w:after="0" w:line="240" w:lineRule="atLeast"/>
              <w:ind w:right="280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Трансстройсервис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(Российская Федерация, Тверская обл.)</w:t>
            </w:r>
          </w:p>
          <w:p w:rsidR="00D81B98" w:rsidRPr="00A50DAD" w:rsidRDefault="00D81B98" w:rsidP="00D81B9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в Республику Беларусь ООО «ВЛАП-авто» (г. Минск, УНП 691299024)</w:t>
            </w:r>
          </w:p>
        </w:tc>
        <w:tc>
          <w:tcPr>
            <w:tcW w:w="2125" w:type="dxa"/>
          </w:tcPr>
          <w:p w:rsidR="00D81B98" w:rsidRPr="00A50DAD" w:rsidRDefault="00D81B98" w:rsidP="00046B5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кристаллизации»: при норме не выше минус 35°С, показатель составил: 23°С</w:t>
            </w:r>
          </w:p>
        </w:tc>
        <w:tc>
          <w:tcPr>
            <w:tcW w:w="3828" w:type="dxa"/>
          </w:tcPr>
          <w:p w:rsidR="00D81B98" w:rsidRPr="00A50DAD" w:rsidRDefault="00D81B98" w:rsidP="00C3474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06-18-1/251 от 16.03.2020;</w:t>
            </w:r>
          </w:p>
          <w:p w:rsidR="00D81B98" w:rsidRPr="00E868A6" w:rsidRDefault="00D81B98" w:rsidP="00D81B98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06-18-2/252 от 16.03.2020</w:t>
            </w:r>
          </w:p>
          <w:p w:rsidR="00D81B98" w:rsidRPr="00D81B98" w:rsidRDefault="00D81B98" w:rsidP="003E7E76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D81B98" w:rsidRPr="00BF561B" w:rsidRDefault="00D81B98" w:rsidP="006F743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A16B17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G12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Carboxilat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-40С°: дата изготовления 06.03.2020, партия 06/03; дата изготовления 15.06.2020, партия 17/06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G11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Standart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-40C°, дата изготовления 23.05.2020, партия 30/05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5" w:type="dxa"/>
          </w:tcPr>
          <w:p w:rsidR="00A16B17" w:rsidRPr="00A50DAD" w:rsidRDefault="00CC54F2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</w:t>
            </w:r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>идкость</w:t>
            </w:r>
            <w:proofErr w:type="gramEnd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>Nordica</w:t>
            </w:r>
            <w:proofErr w:type="spellEnd"/>
            <w:r w:rsidR="00A16B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Тосол А-40М -40С°, дата изготовления 06.04.2020, партия 01/04; дата изготовления 08.07.2020, партия 08/07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 охлаждающая низкозамерзающая Тосол Дзержинский А-40М, класс стандарт, дата изготовления 06.04.2020, партия 01/04; дата изготовления 07.04.2020, партия 01/04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16B17" w:rsidRPr="00BF561B" w:rsidTr="00925B1F">
        <w:trPr>
          <w:trHeight w:val="1827"/>
        </w:trPr>
        <w:tc>
          <w:tcPr>
            <w:tcW w:w="567" w:type="dxa"/>
          </w:tcPr>
          <w:p w:rsidR="00A16B17" w:rsidRPr="00A50DAD" w:rsidRDefault="00621232" w:rsidP="00A16B17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65" w:type="dxa"/>
          </w:tcPr>
          <w:p w:rsidR="00A16B17" w:rsidRPr="00A50DAD" w:rsidRDefault="00A16B17" w:rsidP="00A16B17">
            <w:pPr>
              <w:pStyle w:val="12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охлаждающая низкозамерзающая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Ice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Stream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Antifreeze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G12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Cardoxilat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-45°, дата изготовления 09.07.2020, партия 06/07</w:t>
            </w:r>
          </w:p>
          <w:p w:rsidR="00A16B17" w:rsidRPr="00A50DAD" w:rsidRDefault="00A16B17" w:rsidP="00A16B17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 ООО «Волга-Синтез» (Российская Федерация, г. Нижний Новгород) </w:t>
            </w:r>
          </w:p>
        </w:tc>
        <w:tc>
          <w:tcPr>
            <w:tcW w:w="2125" w:type="dxa"/>
          </w:tcPr>
          <w:p w:rsidR="00A16B17" w:rsidRPr="00A50DAD" w:rsidRDefault="00A16B17" w:rsidP="00A16B17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t>По показателю безопасности «температура начала кристаллизации»</w:t>
            </w:r>
          </w:p>
        </w:tc>
        <w:tc>
          <w:tcPr>
            <w:tcW w:w="3828" w:type="dxa"/>
          </w:tcPr>
          <w:p w:rsidR="00A16B17" w:rsidRPr="00A50DAD" w:rsidRDefault="00A16B17" w:rsidP="00A16B17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№06-18-1/1578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№06-18-2/1579 от 24.09.2020 от 24.09.2020</w:t>
            </w:r>
          </w:p>
          <w:p w:rsidR="00A16B17" w:rsidRPr="00E868A6" w:rsidRDefault="00A16B17" w:rsidP="00A16B17">
            <w:pPr>
              <w:spacing w:line="240" w:lineRule="atLeast"/>
              <w:rPr>
                <w:color w:val="FF0000"/>
              </w:rPr>
            </w:pPr>
          </w:p>
          <w:p w:rsidR="00A16B17" w:rsidRPr="00E868A6" w:rsidRDefault="00A16B17" w:rsidP="00A16B17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A16B17" w:rsidRPr="00BF561B" w:rsidRDefault="00A16B17" w:rsidP="00A16B17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5D5F2A" w:rsidRPr="00BF561B" w:rsidTr="00925B1F">
        <w:trPr>
          <w:trHeight w:val="55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North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Drive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-30», в полимерной емкости, 5 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4606635528351, дата изготовления: 09.2020, срок годности - 3 года, партия 08, ТУ 20.41.32-003-39184281-2019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.11.01.09.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19.05.19 от 24.05.2019, сертификат соответствия   № РОСС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.КА01.Н00501 от 28.05.2019 по 27.05.2022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«Регион продукт», 150000, РФ, Ярославская обл., г. Ярославль, ул. Чайковского, 24, офис 18; адрес производства: РФ, 410012, Саратовская обл., г. Саратов, ул. Им. Разина С.Т., дом. 4/6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«Нью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Джевел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Минск, ул. Максима Богдановича, д. 128, оф. 3Н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Иностранное унитарное предприятие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БелВиллесден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Минск, пер.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Асаналиева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3, комн. 20, г. Заславль, ул. Загородная, 5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230016, г. Гродно, ул. Ткацкая, д. 14В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Поставщик «</w:t>
            </w:r>
            <w:proofErr w:type="spellStart"/>
            <w:r w:rsidRPr="00A50DAD">
              <w:rPr>
                <w:color w:val="000000" w:themeColor="text1"/>
              </w:rPr>
              <w:t>ИнбиСити</w:t>
            </w:r>
            <w:proofErr w:type="spellEnd"/>
            <w:r w:rsidRPr="00A50DAD">
              <w:rPr>
                <w:color w:val="000000" w:themeColor="text1"/>
              </w:rPr>
              <w:t xml:space="preserve">», г. Минск, ул. </w:t>
            </w:r>
            <w:proofErr w:type="spellStart"/>
            <w:r w:rsidRPr="00A50DAD">
              <w:rPr>
                <w:color w:val="000000" w:themeColor="text1"/>
              </w:rPr>
              <w:t>Стариновская</w:t>
            </w:r>
            <w:proofErr w:type="spellEnd"/>
            <w:r w:rsidRPr="00A50DAD">
              <w:rPr>
                <w:color w:val="000000" w:themeColor="text1"/>
              </w:rPr>
              <w:t xml:space="preserve">, 51, Минская область, Минский район, </w:t>
            </w:r>
            <w:proofErr w:type="spellStart"/>
            <w:r w:rsidRPr="00A50DAD">
              <w:rPr>
                <w:color w:val="000000" w:themeColor="text1"/>
              </w:rPr>
              <w:t>Щомыслицкий</w:t>
            </w:r>
            <w:proofErr w:type="spellEnd"/>
            <w:r w:rsidRPr="00A50DAD">
              <w:rPr>
                <w:color w:val="000000" w:themeColor="text1"/>
              </w:rPr>
              <w:t xml:space="preserve"> с/с </w:t>
            </w:r>
            <w:proofErr w:type="spellStart"/>
            <w:r w:rsidRPr="00A50DAD">
              <w:rPr>
                <w:color w:val="000000" w:themeColor="text1"/>
              </w:rPr>
              <w:t>аг</w:t>
            </w:r>
            <w:proofErr w:type="spellEnd"/>
            <w:r w:rsidRPr="00A50DAD">
              <w:rPr>
                <w:color w:val="000000" w:themeColor="text1"/>
              </w:rPr>
              <w:t xml:space="preserve">. </w:t>
            </w:r>
            <w:r w:rsidRPr="00A50DAD">
              <w:rPr>
                <w:color w:val="000000" w:themeColor="text1"/>
              </w:rPr>
              <w:lastRenderedPageBreak/>
              <w:t>Озерцо, д.24, корп.1, оф.33</w:t>
            </w: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</w:rPr>
              <w:t>ПетраКолор</w:t>
            </w:r>
            <w:proofErr w:type="spellEnd"/>
            <w:r w:rsidRPr="00A50DAD">
              <w:rPr>
                <w:color w:val="000000" w:themeColor="text1"/>
              </w:rPr>
              <w:t>», г. Минск, пр. Партизанский, д. 8, корп. 2, помещение 56</w:t>
            </w: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 14,0000%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 12,0300%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7,6900%, 8,6900% 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5C2206" w:rsidRPr="00A50DAD">
              <w:rPr>
                <w:color w:val="000000" w:themeColor="text1"/>
              </w:rPr>
              <w:t>превышает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27,42% </w:t>
            </w:r>
            <w:r w:rsidRPr="00A50DAD">
              <w:rPr>
                <w:color w:val="000000" w:themeColor="text1"/>
              </w:rPr>
              <w:t xml:space="preserve">при </w:t>
            </w:r>
            <w:r w:rsidRPr="00A50DAD">
              <w:rPr>
                <w:color w:val="000000" w:themeColor="text1"/>
              </w:rPr>
              <w:lastRenderedPageBreak/>
              <w:t>допустимом уровне не более 0,05%</w:t>
            </w: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C2206" w:rsidRPr="00A50DAD" w:rsidRDefault="005C2206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превышает 0,05%</w:t>
            </w:r>
          </w:p>
          <w:p w:rsidR="007E1625" w:rsidRPr="00A50DAD" w:rsidRDefault="007E1625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7E1625" w:rsidRPr="00A50DAD" w:rsidRDefault="007E1625" w:rsidP="007E162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16,4 %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7E1625" w:rsidRPr="00A50DAD" w:rsidRDefault="007E1625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Протокол Минский ГЦГЭ от 28.10.2020 № 57-20/00294-00294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30.10.2020 № 57-20/00295-00295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Минский ГЦГЭ от 30.10.2020 № 57-20/00309-00309, 30.10.2020 № 57-20/00312-00312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11.11.2020 №276/г, от 24.11.2020 № 291/г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1625" w:rsidRPr="00A50DAD" w:rsidRDefault="007E162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Светлогорский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30.11.2020 № 8.1.1/89</w:t>
            </w: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2206" w:rsidRPr="00A50DAD" w:rsidRDefault="005C2206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C2206" w:rsidRPr="00A50DAD" w:rsidRDefault="005C2206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57-20/00329-00329</w:t>
            </w: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E1625" w:rsidRPr="00A50DAD" w:rsidRDefault="007E1625" w:rsidP="005C2206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588 ГН/18-6-607</w:t>
            </w:r>
          </w:p>
          <w:p w:rsidR="005C2206" w:rsidRPr="00A50DAD" w:rsidRDefault="005C220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F2A" w:rsidRPr="00D81B98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E6129C" w:rsidRDefault="005D5F2A" w:rsidP="005D5F2A">
            <w:pPr>
              <w:spacing w:line="240" w:lineRule="exact"/>
              <w:rPr>
                <w:b/>
                <w:sz w:val="22"/>
                <w:szCs w:val="22"/>
              </w:rPr>
            </w:pPr>
            <w:r w:rsidRPr="00E6129C">
              <w:rPr>
                <w:b/>
                <w:color w:val="FF0000"/>
              </w:rPr>
              <w:t>Постановление № 24 от 02.12.2020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Gleid</w:t>
            </w:r>
            <w:proofErr w:type="spellEnd"/>
            <w:r w:rsidR="00A149EB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Pro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-30°», номинальным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объемом  5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л., цвет - синий, ТУ 20.41.32-001-19441511-2020, дата изготовления 09.2020 года, срок годности- 3 года, </w:t>
            </w:r>
            <w:r w:rsidR="009801F5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- 07,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4607530685941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№  KG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.11.01.09.015.E.002707.07.20 от 24.07.2020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</w:t>
            </w:r>
            <w:r w:rsidR="00A149EB" w:rsidRPr="00A50DAD">
              <w:rPr>
                <w:color w:val="000000" w:themeColor="text1"/>
                <w:sz w:val="24"/>
                <w:szCs w:val="24"/>
                <w:u w:val="none"/>
              </w:rPr>
              <w:t>–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08</w:t>
            </w: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149EB" w:rsidRPr="00A50DAD" w:rsidRDefault="00A149EB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Номер партии </w:t>
            </w:r>
            <w:r w:rsidR="009801F5" w:rsidRPr="00A50DAD">
              <w:rPr>
                <w:color w:val="000000" w:themeColor="text1"/>
                <w:sz w:val="24"/>
                <w:szCs w:val="24"/>
                <w:u w:val="none"/>
              </w:rPr>
              <w:t>–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01</w:t>
            </w: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801F5" w:rsidRPr="00A50DAD" w:rsidRDefault="009801F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Дата изготовления </w:t>
            </w:r>
            <w:r w:rsidR="00FD37B8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сентябрь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2020 года, номер партии </w:t>
            </w:r>
            <w:r w:rsidR="00FD37B8" w:rsidRPr="00A50DAD">
              <w:rPr>
                <w:color w:val="000000" w:themeColor="text1"/>
                <w:sz w:val="24"/>
                <w:szCs w:val="24"/>
                <w:u w:val="none"/>
              </w:rPr>
              <w:t>– 11</w:t>
            </w: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AD6DF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10.2020 года, номер партии – 12</w:t>
            </w: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75B8" w:rsidRPr="00A50DAD" w:rsidRDefault="003B75B8" w:rsidP="003B75B8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10.2020 года, номер партии – 12</w:t>
            </w:r>
          </w:p>
          <w:p w:rsidR="003B75B8" w:rsidRPr="00A50DAD" w:rsidRDefault="003B75B8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9A1F7A" w:rsidRPr="00A50DAD" w:rsidRDefault="009A1F7A" w:rsidP="00AD6DF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AD6DFA" w:rsidRPr="00A50DAD" w:rsidRDefault="009A1F7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09.2020 года, номер партии - 12</w:t>
            </w:r>
          </w:p>
          <w:p w:rsidR="00FD37B8" w:rsidRPr="00A50DAD" w:rsidRDefault="00FD37B8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«ГЛЕЙДИС», 115573, г. Москва,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ул. Мусы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Джалиля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д. №8, к.1, эт.1, пом. VI, оф.1А, адрес производства: г. Рязань, ул. Чкалова, 60, тел.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+ 7 (977) 9388166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г. Минск, пр. Партизанский, д. 6, корп. 2, помещение 56, кв. 28, 29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Частное предприятие «Все о стройке», 220113,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Мележа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1, оф. 614, УНП 192583437</w:t>
            </w: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МетаМакс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Минский р-н, 11 км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Могилевского шоссе, АКБ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Аэролла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27, 223060</w:t>
            </w: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3B3D99" w:rsidRPr="00A50DAD" w:rsidRDefault="003B3D99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149EB" w:rsidRPr="00A50DAD" w:rsidRDefault="00A149EB" w:rsidP="005D5F2A">
            <w:pPr>
              <w:spacing w:line="240" w:lineRule="atLeast"/>
              <w:rPr>
                <w:color w:val="000000" w:themeColor="text1"/>
              </w:rPr>
            </w:pPr>
          </w:p>
          <w:p w:rsidR="00A149EB" w:rsidRPr="00A50DAD" w:rsidRDefault="00A149EB" w:rsidP="00A149E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149EB" w:rsidRPr="00A50DAD" w:rsidRDefault="00A149EB" w:rsidP="005D5F2A">
            <w:pPr>
              <w:spacing w:line="240" w:lineRule="atLeast"/>
              <w:rPr>
                <w:color w:val="000000" w:themeColor="text1"/>
              </w:rPr>
            </w:pPr>
          </w:p>
          <w:p w:rsidR="00FD37B8" w:rsidRPr="00A50DAD" w:rsidRDefault="00FD37B8" w:rsidP="00FD37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FD37B8" w:rsidRPr="00A50DAD" w:rsidRDefault="00FD37B8" w:rsidP="00FD37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27,52±1,60% при требовании ТНПА не более 0,05%</w:t>
            </w:r>
          </w:p>
          <w:p w:rsidR="00AD6DFA" w:rsidRPr="00A50DAD" w:rsidRDefault="00AD6DFA" w:rsidP="00FD37B8">
            <w:pPr>
              <w:spacing w:line="240" w:lineRule="atLeast"/>
              <w:rPr>
                <w:color w:val="000000" w:themeColor="text1"/>
              </w:rPr>
            </w:pPr>
          </w:p>
          <w:p w:rsidR="00AD6DFA" w:rsidRPr="00A50DAD" w:rsidRDefault="00AD6DFA" w:rsidP="00AD6DF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</w:t>
            </w:r>
          </w:p>
          <w:p w:rsidR="00AD6DFA" w:rsidRPr="00A50DAD" w:rsidRDefault="00AD6DFA" w:rsidP="00AD6DF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29,25±1,67% при требовании ТНПА не более 0,05%</w:t>
            </w:r>
          </w:p>
          <w:p w:rsidR="003B75B8" w:rsidRPr="00A50DAD" w:rsidRDefault="003B75B8" w:rsidP="00AD6DFA">
            <w:pPr>
              <w:spacing w:line="240" w:lineRule="atLeast"/>
              <w:rPr>
                <w:color w:val="000000" w:themeColor="text1"/>
              </w:rPr>
            </w:pPr>
          </w:p>
          <w:p w:rsidR="003B75B8" w:rsidRPr="00A50DAD" w:rsidRDefault="003B75B8" w:rsidP="003B75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B75B8" w:rsidRPr="00A50DAD" w:rsidRDefault="003B75B8" w:rsidP="003B75B8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28,01±% при требовании ТНПА не более 0,05%</w:t>
            </w:r>
          </w:p>
          <w:p w:rsidR="003B75B8" w:rsidRPr="00A50DAD" w:rsidRDefault="003B75B8" w:rsidP="00AD6DFA">
            <w:pPr>
              <w:spacing w:line="240" w:lineRule="atLeast"/>
              <w:rPr>
                <w:color w:val="000000" w:themeColor="text1"/>
              </w:rPr>
            </w:pPr>
          </w:p>
          <w:p w:rsidR="009A1F7A" w:rsidRPr="00A50DAD" w:rsidRDefault="009A1F7A" w:rsidP="009A1F7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9A1F7A" w:rsidP="009A1F7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22,25% при требовании ТНПА не более 0,05%</w:t>
            </w: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11.11.2020 № 277/г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292/г</w:t>
            </w: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49EB" w:rsidRPr="00A50DAD" w:rsidRDefault="00A149E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09.12.2020 № 305/г</w:t>
            </w: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37B8" w:rsidRPr="00A50DAD" w:rsidRDefault="00FD37B8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 Речицкий зональный ЦГЭ от 17.12.2020 № 05/1.4/1</w:t>
            </w:r>
            <w:r w:rsidR="00345CEF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D6DFA" w:rsidRPr="00A50DAD" w:rsidRDefault="00AD6DF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8.4.4/197</w:t>
            </w: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418EF" w:rsidRPr="00A50DAD" w:rsidRDefault="007418EF" w:rsidP="007418EF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619 ГН/18-6-642</w:t>
            </w:r>
          </w:p>
          <w:p w:rsidR="007418EF" w:rsidRPr="00A50DAD" w:rsidRDefault="007418EF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A1F7A" w:rsidRPr="00A50DAD" w:rsidRDefault="009A1F7A" w:rsidP="00FD37B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618 ГН/18-6-643</w:t>
            </w:r>
          </w:p>
          <w:p w:rsidR="00FD37B8" w:rsidRPr="00A50DAD" w:rsidRDefault="00FD37B8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F2A" w:rsidRPr="00D81B98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BF561B" w:rsidRDefault="00BC5463" w:rsidP="005D5F2A">
            <w:pPr>
              <w:spacing w:line="240" w:lineRule="exact"/>
              <w:rPr>
                <w:b/>
                <w:sz w:val="22"/>
                <w:szCs w:val="22"/>
              </w:rPr>
            </w:pPr>
            <w:r w:rsidRPr="00E6129C">
              <w:rPr>
                <w:b/>
                <w:color w:val="FF0000"/>
              </w:rPr>
              <w:t>От 14.01.2021 № 1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</w:t>
            </w:r>
            <w:proofErr w:type="spellStart"/>
            <w:r w:rsidRPr="00A50DAD">
              <w:rPr>
                <w:color w:val="000000" w:themeColor="text1"/>
              </w:rPr>
              <w:t>North</w:t>
            </w:r>
            <w:proofErr w:type="spellEnd"/>
            <w:r w:rsidRPr="00A50DAD">
              <w:rPr>
                <w:color w:val="000000" w:themeColor="text1"/>
              </w:rPr>
              <w:t xml:space="preserve"> DRIVE - 30, номинальный объем: 5 л; ТУ 20.41.32-001-31791515-2020 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«ICE </w:t>
            </w:r>
            <w:proofErr w:type="spellStart"/>
            <w:r w:rsidRPr="00A50DAD">
              <w:rPr>
                <w:color w:val="000000" w:themeColor="text1"/>
              </w:rPr>
              <w:t>wash</w:t>
            </w:r>
            <w:proofErr w:type="spellEnd"/>
            <w:r w:rsidRPr="00A50DAD">
              <w:rPr>
                <w:color w:val="000000" w:themeColor="text1"/>
              </w:rPr>
              <w:t xml:space="preserve">»; дата </w:t>
            </w:r>
            <w:proofErr w:type="gramStart"/>
            <w:r w:rsidRPr="00A50DAD">
              <w:rPr>
                <w:color w:val="000000" w:themeColor="text1"/>
              </w:rPr>
              <w:lastRenderedPageBreak/>
              <w:t xml:space="preserve">изготовления  </w:t>
            </w:r>
            <w:r w:rsidR="00284B05" w:rsidRPr="00A50DAD">
              <w:rPr>
                <w:color w:val="000000" w:themeColor="text1"/>
              </w:rPr>
              <w:t>и</w:t>
            </w:r>
            <w:proofErr w:type="gramEnd"/>
            <w:r w:rsidR="00284B05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номер партии: 0920/2, срок годности 3 года; штриховой код 4606635528351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.11.01.09.015.E.002708.07.20 от 24.07.2020</w:t>
            </w:r>
            <w:r w:rsidR="00284B05" w:rsidRPr="00A50DAD">
              <w:rPr>
                <w:color w:val="000000" w:themeColor="text1"/>
              </w:rPr>
              <w:t>;</w:t>
            </w: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и номер партии: 1020/11</w:t>
            </w: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7B68FD" w:rsidP="00BC6A0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дата изготовления 0920, </w:t>
            </w:r>
            <w:r w:rsidR="00BC6A00" w:rsidRPr="00A50DAD">
              <w:rPr>
                <w:color w:val="000000" w:themeColor="text1"/>
              </w:rPr>
              <w:t xml:space="preserve">СГР </w:t>
            </w:r>
            <w:proofErr w:type="gramStart"/>
            <w:r w:rsidR="00BC6A00" w:rsidRPr="00A50DAD">
              <w:rPr>
                <w:color w:val="000000" w:themeColor="text1"/>
              </w:rPr>
              <w:t>№  KG</w:t>
            </w:r>
            <w:proofErr w:type="gramEnd"/>
            <w:r w:rsidR="00BC6A00" w:rsidRPr="00A50DAD">
              <w:rPr>
                <w:color w:val="000000" w:themeColor="text1"/>
              </w:rPr>
              <w:t>.11.01.09.015.E.002</w:t>
            </w:r>
            <w:r w:rsidRPr="00A50DAD">
              <w:rPr>
                <w:color w:val="000000" w:themeColor="text1"/>
              </w:rPr>
              <w:t>119</w:t>
            </w:r>
            <w:r w:rsidR="00BC6A00" w:rsidRPr="00A50DAD">
              <w:rPr>
                <w:color w:val="000000" w:themeColor="text1"/>
              </w:rPr>
              <w:t>.0</w:t>
            </w:r>
            <w:r w:rsidRPr="00A50DAD">
              <w:rPr>
                <w:color w:val="000000" w:themeColor="text1"/>
              </w:rPr>
              <w:t>6</w:t>
            </w:r>
            <w:r w:rsidR="00BC6A00" w:rsidRPr="00A50DAD">
              <w:rPr>
                <w:color w:val="000000" w:themeColor="text1"/>
              </w:rPr>
              <w:t>.</w:t>
            </w:r>
            <w:r w:rsidRPr="00A50DAD">
              <w:rPr>
                <w:color w:val="000000" w:themeColor="text1"/>
              </w:rPr>
              <w:t>19</w:t>
            </w:r>
            <w:r w:rsidR="00BC6A00" w:rsidRPr="00A50DAD">
              <w:rPr>
                <w:color w:val="000000" w:themeColor="text1"/>
              </w:rPr>
              <w:t xml:space="preserve"> от 2</w:t>
            </w:r>
            <w:r w:rsidRPr="00A50DAD">
              <w:rPr>
                <w:color w:val="000000" w:themeColor="text1"/>
              </w:rPr>
              <w:t>0</w:t>
            </w:r>
            <w:r w:rsidR="00BC6A00" w:rsidRPr="00A50DAD">
              <w:rPr>
                <w:color w:val="000000" w:themeColor="text1"/>
              </w:rPr>
              <w:t>.0</w:t>
            </w:r>
            <w:r w:rsidRPr="00A50DAD">
              <w:rPr>
                <w:color w:val="000000" w:themeColor="text1"/>
              </w:rPr>
              <w:t>6</w:t>
            </w:r>
            <w:r w:rsidR="00BC6A00" w:rsidRPr="00A50DAD">
              <w:rPr>
                <w:color w:val="000000" w:themeColor="text1"/>
              </w:rPr>
              <w:t>.20</w:t>
            </w:r>
            <w:r w:rsidRPr="00A50DAD">
              <w:rPr>
                <w:color w:val="000000" w:themeColor="text1"/>
              </w:rPr>
              <w:t>19</w:t>
            </w:r>
            <w:r w:rsidR="00BC6A00" w:rsidRPr="00A50DAD">
              <w:rPr>
                <w:color w:val="000000" w:themeColor="text1"/>
              </w:rPr>
              <w:t>;</w:t>
            </w: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дата изготовления </w:t>
            </w:r>
            <w:r w:rsidRPr="00A50DAD">
              <w:rPr>
                <w:color w:val="000000" w:themeColor="text1"/>
                <w:lang w:val="en-US"/>
              </w:rPr>
              <w:t>10</w:t>
            </w:r>
            <w:r w:rsidRPr="00A50DAD">
              <w:rPr>
                <w:color w:val="000000" w:themeColor="text1"/>
              </w:rPr>
              <w:t>.</w:t>
            </w:r>
            <w:r w:rsidRPr="00A50DAD">
              <w:rPr>
                <w:color w:val="000000" w:themeColor="text1"/>
                <w:lang w:val="en-US"/>
              </w:rPr>
              <w:t>2020</w:t>
            </w:r>
            <w:r w:rsidRPr="00A50DAD">
              <w:rPr>
                <w:color w:val="000000" w:themeColor="text1"/>
              </w:rPr>
              <w:t>, номер партии 03</w:t>
            </w: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753AD9" w:rsidRPr="00A50DAD" w:rsidRDefault="00753AD9" w:rsidP="00BC6A00">
            <w:pPr>
              <w:spacing w:line="240" w:lineRule="atLeast"/>
              <w:rPr>
                <w:color w:val="000000" w:themeColor="text1"/>
              </w:rPr>
            </w:pPr>
          </w:p>
          <w:p w:rsidR="00BC6A00" w:rsidRPr="00A50DAD" w:rsidRDefault="00BC6A00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Изготовитель: ООО «ЕЛЕНСТРОЙ», 141103, Московская область, Щелковский район, г. Щелково, ул. </w:t>
            </w:r>
            <w:proofErr w:type="spellStart"/>
            <w:r w:rsidRPr="00A50DAD">
              <w:rPr>
                <w:color w:val="000000" w:themeColor="text1"/>
              </w:rPr>
              <w:t>Бахчиванджи</w:t>
            </w:r>
            <w:proofErr w:type="spellEnd"/>
            <w:r w:rsidRPr="00A50DAD">
              <w:rPr>
                <w:color w:val="000000" w:themeColor="text1"/>
              </w:rPr>
              <w:t>, д. 7, этаж/</w:t>
            </w:r>
            <w:proofErr w:type="spellStart"/>
            <w:r w:rsidRPr="00A50DAD">
              <w:rPr>
                <w:color w:val="000000" w:themeColor="text1"/>
              </w:rPr>
              <w:t>помещ</w:t>
            </w:r>
            <w:proofErr w:type="spellEnd"/>
            <w:r w:rsidRPr="00A50DAD">
              <w:rPr>
                <w:color w:val="000000" w:themeColor="text1"/>
              </w:rPr>
              <w:t xml:space="preserve">/цоколь/28; адрес производства: Московская область, г. Серпухов, Московское </w:t>
            </w:r>
            <w:r w:rsidRPr="00A50DAD">
              <w:rPr>
                <w:color w:val="000000" w:themeColor="text1"/>
              </w:rPr>
              <w:lastRenderedPageBreak/>
              <w:t>шоссе, д. 64А. тел.: +7977 939-99-38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Поставщик - (иностранное </w:t>
            </w:r>
            <w:proofErr w:type="gramStart"/>
            <w:r w:rsidRPr="00A50DAD">
              <w:rPr>
                <w:color w:val="000000" w:themeColor="text1"/>
              </w:rPr>
              <w:t>унитарное  предприятие</w:t>
            </w:r>
            <w:proofErr w:type="gramEnd"/>
            <w:r w:rsidRPr="00A50DAD">
              <w:rPr>
                <w:color w:val="000000" w:themeColor="text1"/>
              </w:rPr>
              <w:t xml:space="preserve"> «</w:t>
            </w:r>
            <w:proofErr w:type="spellStart"/>
            <w:r w:rsidRPr="00A50DAD">
              <w:rPr>
                <w:color w:val="000000" w:themeColor="text1"/>
              </w:rPr>
              <w:t>БелВиллесден</w:t>
            </w:r>
            <w:proofErr w:type="spellEnd"/>
            <w:r w:rsidRPr="00A50DAD">
              <w:rPr>
                <w:color w:val="000000" w:themeColor="text1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</w:rPr>
              <w:t>Асаналиева</w:t>
            </w:r>
            <w:proofErr w:type="spellEnd"/>
            <w:r w:rsidRPr="00A50DAD">
              <w:rPr>
                <w:color w:val="000000" w:themeColor="text1"/>
              </w:rPr>
              <w:t xml:space="preserve">, 3, ком. 20), импортер в Республике Беларусь (ООО Нью </w:t>
            </w:r>
            <w:proofErr w:type="spellStart"/>
            <w:r w:rsidRPr="00A50DAD">
              <w:rPr>
                <w:color w:val="000000" w:themeColor="text1"/>
              </w:rPr>
              <w:t>Джевел</w:t>
            </w:r>
            <w:proofErr w:type="spellEnd"/>
            <w:r w:rsidRPr="00A50DAD">
              <w:rPr>
                <w:color w:val="000000" w:themeColor="text1"/>
              </w:rPr>
              <w:t>»)</w:t>
            </w: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3D74DF" w:rsidRPr="00A50DAD" w:rsidRDefault="003D74DF" w:rsidP="005D5F2A">
            <w:pPr>
              <w:spacing w:line="240" w:lineRule="atLeast"/>
              <w:rPr>
                <w:color w:val="000000" w:themeColor="text1"/>
              </w:rPr>
            </w:pPr>
          </w:p>
          <w:p w:rsidR="003D74DF" w:rsidRPr="00A50DAD" w:rsidRDefault="003D74DF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Республика Беларусь, Минский р-н, а/г Озерцо, ул. Центральная, 1а </w:t>
            </w: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753AD9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», 223021, Республика Беларусь,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Щомыстицкий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. Озерцо, д. 24, корп. 1, оф. 33 </w:t>
            </w:r>
          </w:p>
          <w:p w:rsidR="00753AD9" w:rsidRPr="00A50DAD" w:rsidRDefault="00753AD9" w:rsidP="003D74DF">
            <w:pPr>
              <w:pStyle w:val="23"/>
              <w:shd w:val="clear" w:color="auto" w:fill="auto"/>
              <w:spacing w:before="0" w:after="0" w:line="240" w:lineRule="atLeast"/>
              <w:ind w:right="160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D74DF" w:rsidRPr="00A50DAD" w:rsidRDefault="003D74DF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  <w:p w:rsidR="00BD5080" w:rsidRPr="00A50DAD" w:rsidRDefault="00BD5080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27,15±1,55% при требовании ТНПА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15,2900% при требовании ТНПА не более 0,05%</w:t>
            </w:r>
          </w:p>
          <w:p w:rsidR="00284B05" w:rsidRPr="00A50DAD" w:rsidRDefault="00284B05" w:rsidP="005D5F2A">
            <w:pPr>
              <w:spacing w:line="240" w:lineRule="atLeast"/>
              <w:rPr>
                <w:color w:val="000000" w:themeColor="text1"/>
              </w:rPr>
            </w:pPr>
          </w:p>
          <w:p w:rsidR="00284B05" w:rsidRPr="00A50DAD" w:rsidRDefault="00284B05" w:rsidP="00284B0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284B05" w:rsidRPr="00A50DAD" w:rsidRDefault="00284B05" w:rsidP="00284B0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26,6000% при требовании ТНПА не более 0,05%</w:t>
            </w:r>
          </w:p>
          <w:p w:rsidR="007B68FD" w:rsidRPr="00A50DAD" w:rsidRDefault="007B68FD" w:rsidP="00284B05">
            <w:pPr>
              <w:spacing w:line="240" w:lineRule="atLeast"/>
              <w:rPr>
                <w:color w:val="000000" w:themeColor="text1"/>
              </w:rPr>
            </w:pP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>значение составило</w:t>
            </w: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26,6000% при требовании ТНПА не более 0,05%</w:t>
            </w:r>
          </w:p>
          <w:p w:rsidR="003D5947" w:rsidRPr="00A50DAD" w:rsidRDefault="003D5947" w:rsidP="007B68FD">
            <w:pPr>
              <w:spacing w:line="240" w:lineRule="atLeast"/>
              <w:rPr>
                <w:color w:val="000000" w:themeColor="text1"/>
              </w:rPr>
            </w:pPr>
          </w:p>
          <w:p w:rsidR="003D5947" w:rsidRPr="00A50DAD" w:rsidRDefault="003D5947" w:rsidP="003D594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D5947" w:rsidRPr="00A50DAD" w:rsidRDefault="003D5947" w:rsidP="003D594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19,4±1,9% при допустимом уровне не более 0,05%</w:t>
            </w:r>
          </w:p>
          <w:p w:rsidR="003D74DF" w:rsidRPr="00A50DAD" w:rsidRDefault="003D74DF" w:rsidP="003D74DF">
            <w:pPr>
              <w:rPr>
                <w:color w:val="000000" w:themeColor="text1"/>
              </w:rPr>
            </w:pPr>
          </w:p>
          <w:p w:rsidR="003D74DF" w:rsidRPr="00A50DAD" w:rsidRDefault="003D74DF" w:rsidP="003D74D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3D74DF" w:rsidRPr="00A50DAD" w:rsidRDefault="003D74DF" w:rsidP="003D74DF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11,0200% при допустимом уровне не более 0,05%</w:t>
            </w:r>
          </w:p>
          <w:p w:rsidR="00753AD9" w:rsidRPr="00A50DAD" w:rsidRDefault="00753AD9" w:rsidP="003D74DF">
            <w:pPr>
              <w:rPr>
                <w:color w:val="000000" w:themeColor="text1"/>
              </w:rPr>
            </w:pPr>
          </w:p>
          <w:p w:rsidR="00753AD9" w:rsidRPr="00A50DAD" w:rsidRDefault="00753AD9" w:rsidP="00753AD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составило</w:t>
            </w:r>
          </w:p>
          <w:p w:rsidR="00753AD9" w:rsidRPr="00A50DAD" w:rsidRDefault="00753AD9" w:rsidP="00753AD9">
            <w:pPr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15,66 ± 1,57% 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 w:rsidRPr="00A50DAD">
              <w:rPr>
                <w:color w:val="000000" w:themeColor="text1"/>
                <w:sz w:val="24"/>
                <w:szCs w:val="24"/>
              </w:rPr>
              <w:t>25.11.2020 № 8.4.4/172</w:t>
            </w: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26.11.2020 № 57-20/00330-00331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84B05" w:rsidRPr="00A50DAD" w:rsidRDefault="00284B05" w:rsidP="00284B0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57-20/00356-00357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B68FD" w:rsidRPr="00A50DAD" w:rsidRDefault="007B68FD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30.11.2020 №335</w:t>
            </w: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D5947" w:rsidRPr="00A50DAD" w:rsidRDefault="003D5947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10.12.2020 № 701-Е</w:t>
            </w: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047659" w:rsidRPr="00A50DAD" w:rsidRDefault="0004765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57-20/00452-00452</w:t>
            </w: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753AD9" w:rsidRPr="00A50DAD" w:rsidRDefault="00753AD9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738-Е</w:t>
            </w:r>
          </w:p>
        </w:tc>
        <w:tc>
          <w:tcPr>
            <w:tcW w:w="1842" w:type="dxa"/>
          </w:tcPr>
          <w:p w:rsidR="005D5F2A" w:rsidRPr="00B26643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B26643" w:rsidRDefault="00E57E8D" w:rsidP="005D5F2A">
            <w:pPr>
              <w:spacing w:line="240" w:lineRule="atLeast"/>
              <w:rPr>
                <w:b/>
              </w:rPr>
            </w:pPr>
            <w:r w:rsidRPr="00E6129C">
              <w:rPr>
                <w:b/>
                <w:color w:val="FF0000"/>
              </w:rPr>
              <w:t>От 20.01.2021 № 5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жидкость низкозамерзающая </w:t>
            </w:r>
            <w:r w:rsidRPr="00A50DAD">
              <w:rPr>
                <w:color w:val="000000" w:themeColor="text1"/>
                <w:lang w:eastAsia="en-US" w:bidi="en-US"/>
              </w:rPr>
              <w:t>«</w:t>
            </w:r>
            <w:proofErr w:type="spellStart"/>
            <w:r w:rsidRPr="00A50DAD">
              <w:rPr>
                <w:color w:val="000000" w:themeColor="text1"/>
                <w:lang w:val="en-US" w:eastAsia="en-US" w:bidi="en-US"/>
              </w:rPr>
              <w:t>Gleid</w:t>
            </w:r>
            <w:proofErr w:type="spellEnd"/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val="en-US" w:eastAsia="en-US" w:bidi="en-US"/>
              </w:rPr>
              <w:t>Extra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val="en-US" w:eastAsia="en-US" w:bidi="en-US"/>
              </w:rPr>
              <w:t>Effect</w:t>
            </w:r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>(-30°), номинальный объем 5л, цвет синий, ТУ 20.41.32-001-02014621- 2020, штрих код 4 608523 486323, дата изготовления 10.20, срок годности - 3 года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11.01.09.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015. Е. 002705.07.20 от 24.07.2020,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C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ертификат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соответствия № ЕАЭС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/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112 02.02.019 04860, Серия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№ 005127, приложение №1, дата регистрации 16.11.2019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spacing w:line="240" w:lineRule="atLeast"/>
              <w:ind w:right="3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Изготовитель: ООО «АМПИР», 153013, Ивановская обл., г. Иваново, ул.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Куконковых</w:t>
            </w:r>
            <w:proofErr w:type="spellEnd"/>
            <w:r w:rsidRPr="00A50DAD">
              <w:rPr>
                <w:color w:val="000000" w:themeColor="text1"/>
                <w:lang w:bidi="ru-RU"/>
              </w:rPr>
              <w:t>, дом 145, офис 7, адрес производства: Владимировская обл., Александров ул. Гагарина д.4, Россия</w:t>
            </w:r>
            <w:r w:rsidR="00826994" w:rsidRPr="00A50DAD">
              <w:rPr>
                <w:color w:val="000000" w:themeColor="text1"/>
                <w:lang w:bidi="ru-RU"/>
              </w:rPr>
              <w:t>;</w:t>
            </w: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Импортер: ИП Ляховский Александр Николаевич, 210032, Витебская обл., г. Витебск, ул. Воинов-Интернационалистов, д. 30, корп. 1, кв. 33, тел. +375447099125</w:t>
            </w:r>
          </w:p>
          <w:p w:rsidR="00826994" w:rsidRPr="00A50DAD" w:rsidRDefault="00826994" w:rsidP="005D5F2A">
            <w:pPr>
              <w:spacing w:line="240" w:lineRule="atLeast"/>
              <w:ind w:right="3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826994" w:rsidRPr="00A50DAD" w:rsidRDefault="00826994" w:rsidP="0082699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</w:t>
            </w:r>
            <w:r w:rsidR="00A93BB6" w:rsidRPr="00A50DAD">
              <w:rPr>
                <w:color w:val="000000" w:themeColor="text1"/>
                <w:lang w:bidi="ru-RU"/>
              </w:rPr>
              <w:t>28,01</w:t>
            </w:r>
            <w:r w:rsidRPr="00A50DAD">
              <w:rPr>
                <w:color w:val="000000" w:themeColor="text1"/>
                <w:lang w:bidi="ru-RU"/>
              </w:rPr>
              <w:t xml:space="preserve">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26994" w:rsidRPr="00A50DAD" w:rsidRDefault="00826994" w:rsidP="005D5F2A">
            <w:pPr>
              <w:spacing w:line="240" w:lineRule="atLeast"/>
              <w:rPr>
                <w:color w:val="000000" w:themeColor="text1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26.11.2020 № 300/г</w:t>
            </w: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A93BB6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Протокол </w:t>
            </w:r>
            <w:proofErr w:type="spellStart"/>
            <w:r w:rsidRPr="00A50DAD">
              <w:rPr>
                <w:color w:val="000000" w:themeColor="text1"/>
              </w:rPr>
              <w:t>РЦГЭиОЗ</w:t>
            </w:r>
            <w:proofErr w:type="spellEnd"/>
            <w:r w:rsidRPr="00A50DAD">
              <w:rPr>
                <w:color w:val="000000" w:themeColor="text1"/>
              </w:rPr>
              <w:t xml:space="preserve"> от 16.12.2020 № 608ГН/18-6-648</w:t>
            </w: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93BB6" w:rsidRPr="00A50DAD" w:rsidRDefault="00A93BB6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5D5F2A" w:rsidRPr="00442397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6B363E" w:rsidRDefault="006B363E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15.01.2021 № 3</w:t>
            </w: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bidi="ru-RU"/>
              </w:rPr>
              <w:t>C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жидкость низкозамерзающая «</w:t>
            </w:r>
            <w:r w:rsidRPr="00A50DAD">
              <w:rPr>
                <w:color w:val="000000" w:themeColor="text1"/>
                <w:lang w:val="en-US" w:bidi="ru-RU"/>
              </w:rPr>
              <w:t>Nord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  <w:lang w:val="en-US" w:bidi="ru-RU"/>
              </w:rPr>
              <w:t>Star</w:t>
            </w:r>
            <w:r w:rsidRPr="00A50DAD">
              <w:rPr>
                <w:color w:val="000000" w:themeColor="text1"/>
                <w:lang w:bidi="ru-RU"/>
              </w:rPr>
              <w:t xml:space="preserve">»-30º, номинальный объем 5л, цвет синий,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. 4606623349005, дата </w:t>
            </w:r>
            <w:r w:rsidRPr="00A50DAD">
              <w:rPr>
                <w:color w:val="000000" w:themeColor="text1"/>
                <w:lang w:bidi="ru-RU"/>
              </w:rPr>
              <w:lastRenderedPageBreak/>
              <w:t>изготовления 08.2020, номер партии 01, срок годности - 3 года, ТУ 20.41.32-002-28152970-2019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СГР 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</w:rPr>
              <w:t>1.01.09.</w:t>
            </w:r>
            <w:proofErr w:type="gramStart"/>
            <w:r w:rsidRPr="00A50DAD">
              <w:rPr>
                <w:color w:val="000000" w:themeColor="text1"/>
              </w:rPr>
              <w:t>01</w:t>
            </w:r>
            <w:r w:rsidRPr="00A50DAD">
              <w:rPr>
                <w:color w:val="000000" w:themeColor="text1"/>
                <w:lang w:eastAsia="en-US" w:bidi="en-US"/>
              </w:rPr>
              <w:t>5.</w:t>
            </w:r>
            <w:r w:rsidRPr="00A50DAD">
              <w:rPr>
                <w:color w:val="000000" w:themeColor="text1"/>
                <w:lang w:val="en-US" w:eastAsia="en-US" w:bidi="en-US"/>
              </w:rPr>
              <w:t>E</w:t>
            </w:r>
            <w:r w:rsidRPr="00A50DAD">
              <w:rPr>
                <w:color w:val="000000" w:themeColor="text1"/>
                <w:lang w:eastAsia="en-US" w:bidi="en-US"/>
              </w:rPr>
              <w:t>.</w:t>
            </w:r>
            <w:proofErr w:type="gramEnd"/>
            <w:r w:rsidRPr="00A50DAD">
              <w:rPr>
                <w:color w:val="000000" w:themeColor="text1"/>
                <w:lang w:eastAsia="en-US" w:bidi="en-US"/>
              </w:rPr>
              <w:t>002120.05.</w:t>
            </w:r>
            <w:r w:rsidRPr="00A50DAD">
              <w:rPr>
                <w:color w:val="000000" w:themeColor="text1"/>
              </w:rPr>
              <w:t>19 от 24.05.2019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Трансзенит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Россия, 154487, г. Москва, ул. Академика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Миллионщикова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д. 17, этаж 1, П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I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К 3, оф. 16. Адрес производства: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Владимирская обл., г. Ковров, ул. Кузнечная, д.143 </w:t>
            </w:r>
          </w:p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Республику Беларусь: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Венскович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Александр Петрович, РБ, г. Гродно, ул. Щорса, д. 54 кв. 32</w:t>
            </w:r>
          </w:p>
          <w:p w:rsidR="005D5F2A" w:rsidRPr="00A50DAD" w:rsidRDefault="005D5F2A" w:rsidP="005D5F2A">
            <w:pPr>
              <w:spacing w:line="240" w:lineRule="atLeast"/>
              <w:ind w:right="3"/>
              <w:rPr>
                <w:color w:val="000000" w:themeColor="text1"/>
                <w:lang w:bidi="ru-RU"/>
              </w:rPr>
            </w:pPr>
          </w:p>
        </w:tc>
        <w:tc>
          <w:tcPr>
            <w:tcW w:w="212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24.11.2020 № 293/г</w:t>
            </w:r>
          </w:p>
        </w:tc>
        <w:tc>
          <w:tcPr>
            <w:tcW w:w="1842" w:type="dxa"/>
          </w:tcPr>
          <w:p w:rsidR="005D5F2A" w:rsidRPr="008D1449" w:rsidRDefault="005D5F2A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8D1449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5D5F2A" w:rsidRPr="00BF561B" w:rsidTr="00925B1F">
        <w:trPr>
          <w:trHeight w:val="977"/>
        </w:trPr>
        <w:tc>
          <w:tcPr>
            <w:tcW w:w="567" w:type="dxa"/>
          </w:tcPr>
          <w:p w:rsidR="005D5F2A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665" w:type="dxa"/>
          </w:tcPr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proofErr w:type="gramStart"/>
            <w:r w:rsidRPr="00A50DAD">
              <w:rPr>
                <w:color w:val="000000" w:themeColor="text1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lang w:bidi="ru-RU"/>
              </w:rPr>
              <w:t xml:space="preserve"> охлаждающая низкозамерзающая «Антифриз </w:t>
            </w:r>
            <w:r w:rsidRPr="00A50DAD">
              <w:rPr>
                <w:color w:val="000000" w:themeColor="text1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lang w:eastAsia="en-US" w:bidi="en-US"/>
              </w:rPr>
              <w:t>11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lang w:val="en-US" w:eastAsia="en-US" w:bidi="en-US"/>
              </w:rPr>
              <w:t>Sibiria</w:t>
            </w:r>
            <w:proofErr w:type="spellEnd"/>
            <w:r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-40» </w:t>
            </w:r>
            <w:r w:rsidRPr="00A50DAD">
              <w:rPr>
                <w:color w:val="000000" w:themeColor="text1"/>
                <w:lang w:val="en-US" w:eastAsia="en-US" w:bidi="en-US"/>
              </w:rPr>
              <w:t>GREEN</w:t>
            </w:r>
            <w:r w:rsidRPr="00A50DAD">
              <w:rPr>
                <w:color w:val="000000" w:themeColor="text1"/>
                <w:lang w:eastAsia="en-US" w:bidi="en-US"/>
              </w:rPr>
              <w:t xml:space="preserve">, </w:t>
            </w:r>
            <w:r w:rsidRPr="00A50DAD">
              <w:rPr>
                <w:color w:val="000000" w:themeColor="text1"/>
                <w:lang w:bidi="ru-RU"/>
              </w:rPr>
              <w:t>масса брутто 5 кг (в полимерной канистре), дата изготовления 26.06.2020</w:t>
            </w:r>
          </w:p>
        </w:tc>
        <w:tc>
          <w:tcPr>
            <w:tcW w:w="2694" w:type="dxa"/>
          </w:tcPr>
          <w:p w:rsidR="005D5F2A" w:rsidRPr="00A50DAD" w:rsidRDefault="005D5F2A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«Дзержинский завод органического синтеза» (Российская Федерация, г. Дзержинск) Поставщик ООО «Ойл Мотор» (УНП 193007070, г. Минск)</w:t>
            </w:r>
          </w:p>
        </w:tc>
        <w:tc>
          <w:tcPr>
            <w:tcW w:w="2125" w:type="dxa"/>
          </w:tcPr>
          <w:p w:rsidR="005D5F2A" w:rsidRPr="00A50DAD" w:rsidRDefault="005D5F2A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 показателю безопасности «температура начала кристаллизации»: при норме не выше минус 35 °C показатель составил минус 33,5 °C</w:t>
            </w:r>
          </w:p>
          <w:p w:rsidR="005D5F2A" w:rsidRPr="00A50DAD" w:rsidRDefault="005D5F2A" w:rsidP="005D5F2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D5F2A" w:rsidRPr="00A50DAD" w:rsidRDefault="005D5F2A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5D5F2A" w:rsidRPr="00E868A6" w:rsidRDefault="005D5F2A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Предписания Госстандарта</w:t>
            </w:r>
          </w:p>
          <w:p w:rsidR="005D5F2A" w:rsidRPr="00E868A6" w:rsidRDefault="005D5F2A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№ 06-18-1/2001 от 02.12.2020, № 06-18-2/2002 от 02.12.2020</w:t>
            </w:r>
          </w:p>
          <w:p w:rsidR="00E5061E" w:rsidRPr="00E868A6" w:rsidRDefault="00E5061E" w:rsidP="005D5F2A">
            <w:pPr>
              <w:spacing w:line="240" w:lineRule="atLeast"/>
              <w:rPr>
                <w:b/>
                <w:color w:val="FF0000"/>
              </w:rPr>
            </w:pPr>
          </w:p>
          <w:p w:rsidR="00E5061E" w:rsidRPr="00E868A6" w:rsidRDefault="00E5061E" w:rsidP="005D5F2A">
            <w:pPr>
              <w:spacing w:line="240" w:lineRule="atLeast"/>
              <w:rPr>
                <w:b/>
                <w:color w:val="FF0000"/>
              </w:rPr>
            </w:pPr>
            <w:r w:rsidRPr="00E868A6">
              <w:rPr>
                <w:b/>
                <w:color w:val="FF0000"/>
              </w:rPr>
              <w:t>Разрешение Госстандарта на ввоз и обращение на территории РБ № 06-18-4/2181 от 23.12.2020</w:t>
            </w:r>
          </w:p>
          <w:p w:rsidR="00E5061E" w:rsidRDefault="00E5061E" w:rsidP="005D5F2A">
            <w:pPr>
              <w:spacing w:line="240" w:lineRule="atLeast"/>
              <w:rPr>
                <w:b/>
              </w:rPr>
            </w:pPr>
          </w:p>
          <w:p w:rsidR="00E5061E" w:rsidRPr="00E5061E" w:rsidRDefault="00E5061E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5D5F2A" w:rsidRPr="008D1449" w:rsidRDefault="005D5F2A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284B05" w:rsidRPr="00BF561B" w:rsidTr="00925B1F">
        <w:trPr>
          <w:trHeight w:val="977"/>
        </w:trPr>
        <w:tc>
          <w:tcPr>
            <w:tcW w:w="567" w:type="dxa"/>
          </w:tcPr>
          <w:p w:rsidR="00284B05" w:rsidRPr="00A50DAD" w:rsidRDefault="00621232" w:rsidP="005D5F2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665" w:type="dxa"/>
          </w:tcPr>
          <w:p w:rsidR="00284B05" w:rsidRPr="00A50DAD" w:rsidRDefault="00C10737" w:rsidP="005D5F2A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</w:t>
            </w:r>
            <w:r w:rsidRPr="00A50DAD">
              <w:rPr>
                <w:color w:val="000000" w:themeColor="text1"/>
                <w:lang w:val="en-US"/>
              </w:rPr>
              <w:t>Arctic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formula</w:t>
            </w:r>
            <w:r w:rsidRPr="00A50DAD">
              <w:rPr>
                <w:color w:val="000000" w:themeColor="text1"/>
              </w:rPr>
              <w:t xml:space="preserve">», </w:t>
            </w:r>
            <w:r w:rsidRPr="00A50DAD">
              <w:rPr>
                <w:color w:val="000000" w:themeColor="text1"/>
                <w:lang w:bidi="ru-RU"/>
              </w:rPr>
              <w:t xml:space="preserve">номинальный объем 5л,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. 4607963521502, ТУ </w:t>
            </w:r>
            <w:r w:rsidRPr="00A50DAD">
              <w:rPr>
                <w:color w:val="000000" w:themeColor="text1"/>
                <w:lang w:bidi="ru-RU"/>
              </w:rPr>
              <w:lastRenderedPageBreak/>
              <w:t>20.41.32-002-50443286-2019, дата изготовления и № партия 1020/08, срок годности 3 года</w:t>
            </w:r>
          </w:p>
        </w:tc>
        <w:tc>
          <w:tcPr>
            <w:tcW w:w="2694" w:type="dxa"/>
          </w:tcPr>
          <w:p w:rsidR="00284B05" w:rsidRPr="00A50DAD" w:rsidRDefault="00284B05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«ПАРЛАМЕНТ», РФ, Краснодарский край, г. Краснодар, ул. Уральская, д. 198/2, адрес производства:</w:t>
            </w:r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г. Владимир, ул. 15 </w:t>
            </w:r>
            <w:proofErr w:type="spellStart"/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>лоет</w:t>
            </w:r>
            <w:proofErr w:type="spellEnd"/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C10737"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Октября, д. 1</w:t>
            </w:r>
          </w:p>
          <w:p w:rsidR="00C10737" w:rsidRPr="00A50DAD" w:rsidRDefault="00C10737" w:rsidP="005D5F2A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ООО «ДИГИТОП», г. Минск, ул. Володько, д. 24а,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206</w:t>
            </w:r>
          </w:p>
        </w:tc>
        <w:tc>
          <w:tcPr>
            <w:tcW w:w="2125" w:type="dxa"/>
          </w:tcPr>
          <w:p w:rsidR="00C10737" w:rsidRPr="00A50DAD" w:rsidRDefault="00C10737" w:rsidP="00C1073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34,8800 %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284B05" w:rsidRPr="00A50DAD" w:rsidRDefault="00284B05" w:rsidP="005D5F2A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284B05" w:rsidRPr="00A50DAD" w:rsidRDefault="00284B05" w:rsidP="00284B05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03.12.2020 № 57-20/00356-00357</w:t>
            </w:r>
          </w:p>
          <w:p w:rsidR="00284B05" w:rsidRPr="00A50DAD" w:rsidRDefault="00284B05" w:rsidP="005D5F2A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284B05" w:rsidRPr="00D81B98" w:rsidRDefault="00284B05" w:rsidP="005D5F2A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284B05" w:rsidRPr="008D1449" w:rsidRDefault="00284B05" w:rsidP="005D5F2A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046704" w:rsidRPr="00BF561B" w:rsidTr="00925B1F">
        <w:trPr>
          <w:trHeight w:val="977"/>
        </w:trPr>
        <w:tc>
          <w:tcPr>
            <w:tcW w:w="567" w:type="dxa"/>
          </w:tcPr>
          <w:p w:rsidR="00046704" w:rsidRPr="00A50DAD" w:rsidRDefault="00621232" w:rsidP="0004670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65" w:type="dxa"/>
          </w:tcPr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</w:t>
            </w:r>
            <w:r w:rsidRPr="00A50DAD">
              <w:rPr>
                <w:color w:val="000000" w:themeColor="text1"/>
                <w:lang w:val="en-US"/>
              </w:rPr>
              <w:t>Arctic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formula</w:t>
            </w:r>
            <w:r w:rsidRPr="00A50DAD">
              <w:rPr>
                <w:color w:val="000000" w:themeColor="text1"/>
              </w:rPr>
              <w:t xml:space="preserve">-30», </w:t>
            </w:r>
            <w:r w:rsidRPr="00A50DAD">
              <w:rPr>
                <w:color w:val="000000" w:themeColor="text1"/>
                <w:lang w:bidi="ru-RU"/>
              </w:rPr>
              <w:t>номинальный объем 5л, дата изготовления 4 квартал 2020, годен 3 года</w:t>
            </w:r>
            <w:r w:rsidR="00F3458A" w:rsidRPr="00A50DAD">
              <w:rPr>
                <w:color w:val="000000" w:themeColor="text1"/>
                <w:lang w:bidi="ru-RU"/>
              </w:rPr>
              <w:t>, СГР</w:t>
            </w:r>
            <w:r w:rsidR="00695121" w:rsidRPr="00A50DAD">
              <w:rPr>
                <w:color w:val="000000" w:themeColor="text1"/>
                <w:lang w:bidi="ru-RU"/>
              </w:rPr>
              <w:t xml:space="preserve"> № </w:t>
            </w:r>
            <w:r w:rsidR="00695121" w:rsidRPr="00A50DAD">
              <w:rPr>
                <w:color w:val="000000" w:themeColor="text1"/>
              </w:rPr>
              <w:t>KG.11.01.09.</w:t>
            </w:r>
            <w:proofErr w:type="gramStart"/>
            <w:r w:rsidR="00695121" w:rsidRPr="00A50DAD">
              <w:rPr>
                <w:color w:val="000000" w:themeColor="text1"/>
              </w:rPr>
              <w:t>015.E.</w:t>
            </w:r>
            <w:proofErr w:type="gramEnd"/>
            <w:r w:rsidR="00695121" w:rsidRPr="00A50DAD">
              <w:rPr>
                <w:color w:val="000000" w:themeColor="text1"/>
              </w:rPr>
              <w:t>002118.05.19 от 24.05.2029</w:t>
            </w:r>
          </w:p>
        </w:tc>
        <w:tc>
          <w:tcPr>
            <w:tcW w:w="2694" w:type="dxa"/>
          </w:tcPr>
          <w:p w:rsidR="00046704" w:rsidRPr="00A50DAD" w:rsidRDefault="00046704" w:rsidP="00046704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«ПАРЛАМЕНТ», 350088, РФ, Краснодарский край, г. Краснодар, ул. Уральская, д. 198/2</w:t>
            </w:r>
          </w:p>
          <w:p w:rsidR="00046704" w:rsidRPr="00A50DAD" w:rsidRDefault="00046704" w:rsidP="00046704">
            <w:pPr>
              <w:pStyle w:val="12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«ДТС поставка», Минская обл.,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1-13, УНП 690822699</w:t>
            </w:r>
          </w:p>
        </w:tc>
        <w:tc>
          <w:tcPr>
            <w:tcW w:w="2125" w:type="dxa"/>
          </w:tcPr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13,0300 %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046704" w:rsidRPr="00A50DAD" w:rsidRDefault="00046704" w:rsidP="00046704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046704" w:rsidRPr="00A50DAD" w:rsidRDefault="00046704" w:rsidP="0004670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57-20/00451-00451</w:t>
            </w:r>
          </w:p>
          <w:p w:rsidR="00046704" w:rsidRPr="00A50DAD" w:rsidRDefault="00046704" w:rsidP="0004670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046704" w:rsidRPr="00D81B98" w:rsidRDefault="00046704" w:rsidP="00046704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046704" w:rsidRPr="008D1449" w:rsidRDefault="00046704" w:rsidP="0004670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7B68FD" w:rsidRPr="00BF561B" w:rsidTr="00925B1F">
        <w:trPr>
          <w:trHeight w:val="1256"/>
        </w:trPr>
        <w:tc>
          <w:tcPr>
            <w:tcW w:w="567" w:type="dxa"/>
          </w:tcPr>
          <w:p w:rsidR="007B68FD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665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низкозамерзающая «ICE </w:t>
            </w:r>
            <w:proofErr w:type="spellStart"/>
            <w:r w:rsidRPr="00A50DAD">
              <w:rPr>
                <w:color w:val="000000" w:themeColor="text1"/>
              </w:rPr>
              <w:t>wash</w:t>
            </w:r>
            <w:proofErr w:type="spellEnd"/>
            <w:r w:rsidRPr="00A50DAD">
              <w:rPr>
                <w:color w:val="000000" w:themeColor="text1"/>
              </w:rPr>
              <w:t xml:space="preserve">» -30ºС; дата </w:t>
            </w:r>
            <w:proofErr w:type="gramStart"/>
            <w:r w:rsidRPr="00A50DAD">
              <w:rPr>
                <w:color w:val="000000" w:themeColor="text1"/>
              </w:rPr>
              <w:t>изготовления  и</w:t>
            </w:r>
            <w:proofErr w:type="gramEnd"/>
            <w:r w:rsidRPr="00A50DAD">
              <w:rPr>
                <w:color w:val="000000" w:themeColor="text1"/>
              </w:rPr>
              <w:t xml:space="preserve"> номер партии: 0920/11, срок годности 3 года; штриховой код 4606635528351</w:t>
            </w:r>
          </w:p>
          <w:p w:rsidR="007B68FD" w:rsidRPr="00A50DAD" w:rsidRDefault="007B68FD" w:rsidP="00F70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.11.01.09.015.E.002708.07.20</w:t>
            </w:r>
            <w:r w:rsidR="003C67A8" w:rsidRPr="00A50DAD">
              <w:rPr>
                <w:color w:val="000000" w:themeColor="text1"/>
              </w:rPr>
              <w:t xml:space="preserve"> от 24.07.2020</w:t>
            </w:r>
            <w:r w:rsidR="00810B8C" w:rsidRPr="00A50DAD">
              <w:rPr>
                <w:color w:val="000000" w:themeColor="text1"/>
              </w:rPr>
              <w:t>, ТУ 20.41.32-001-31791515-2020</w:t>
            </w: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F70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10.2020</w:t>
            </w:r>
          </w:p>
        </w:tc>
        <w:tc>
          <w:tcPr>
            <w:tcW w:w="2694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Изготовитель: ООО «ЕЛЕНСТРОЙ», 141103, Московская область, Щелковский район, г. Щелково, ул. </w:t>
            </w:r>
            <w:proofErr w:type="spellStart"/>
            <w:r w:rsidRPr="00A50DAD">
              <w:rPr>
                <w:color w:val="000000" w:themeColor="text1"/>
              </w:rPr>
              <w:t>Бахчиванджи</w:t>
            </w:r>
            <w:proofErr w:type="spellEnd"/>
            <w:r w:rsidRPr="00A50DAD">
              <w:rPr>
                <w:color w:val="000000" w:themeColor="text1"/>
              </w:rPr>
              <w:t>, д. 7/28; адрес производства: Московская область, г. Серпухов, Московское шоссе, д. 64А. тел.: +7977 939-99-38</w:t>
            </w:r>
          </w:p>
          <w:p w:rsidR="007B68FD" w:rsidRPr="00A50DAD" w:rsidRDefault="00810B8C" w:rsidP="00B46A03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(п</w:t>
            </w:r>
            <w:r w:rsidR="007B68FD" w:rsidRPr="00A50DAD">
              <w:rPr>
                <w:color w:val="000000" w:themeColor="text1"/>
                <w:sz w:val="24"/>
                <w:szCs w:val="24"/>
                <w:u w:val="none"/>
              </w:rPr>
              <w:t>оставщик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):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230016, г. Гродно, ул. Ткацкая, д. 14В</w:t>
            </w:r>
          </w:p>
        </w:tc>
        <w:tc>
          <w:tcPr>
            <w:tcW w:w="2125" w:type="dxa"/>
          </w:tcPr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810B8C" w:rsidRPr="00A50DAD">
              <w:rPr>
                <w:color w:val="000000" w:themeColor="text1"/>
              </w:rPr>
              <w:t>0,7</w:t>
            </w:r>
            <w:r w:rsidRPr="00A50DAD">
              <w:rPr>
                <w:color w:val="000000" w:themeColor="text1"/>
              </w:rPr>
              <w:t>% при требовании ТНПА не более 0,05%</w:t>
            </w: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7B68FD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CB58D6" w:rsidRPr="00A50DAD" w:rsidRDefault="00CB58D6" w:rsidP="006112A7">
            <w:pPr>
              <w:spacing w:line="240" w:lineRule="atLeast"/>
              <w:rPr>
                <w:color w:val="000000" w:themeColor="text1"/>
              </w:rPr>
            </w:pPr>
          </w:p>
          <w:p w:rsidR="006112A7" w:rsidRPr="00A50DAD" w:rsidRDefault="006112A7" w:rsidP="006112A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="00CB58D6" w:rsidRPr="00A50DAD">
              <w:rPr>
                <w:color w:val="000000" w:themeColor="text1"/>
              </w:rPr>
              <w:t xml:space="preserve">более </w:t>
            </w:r>
            <w:r w:rsidRPr="00A50DAD">
              <w:rPr>
                <w:color w:val="000000" w:themeColor="text1"/>
              </w:rPr>
              <w:t>0,</w:t>
            </w:r>
            <w:r w:rsidR="00CB58D6" w:rsidRPr="00A50DAD">
              <w:rPr>
                <w:color w:val="000000" w:themeColor="text1"/>
              </w:rPr>
              <w:t>5</w:t>
            </w:r>
            <w:r w:rsidRPr="00A50DAD">
              <w:rPr>
                <w:color w:val="000000" w:themeColor="text1"/>
              </w:rPr>
              <w:t>% при требовании ТНПА не более 0,05%</w:t>
            </w:r>
          </w:p>
          <w:p w:rsidR="003C67A8" w:rsidRPr="00A50DAD" w:rsidRDefault="003C67A8" w:rsidP="006112A7">
            <w:pPr>
              <w:spacing w:line="240" w:lineRule="atLeast"/>
              <w:rPr>
                <w:color w:val="000000" w:themeColor="text1"/>
              </w:rPr>
            </w:pPr>
          </w:p>
          <w:p w:rsidR="003C67A8" w:rsidRPr="00A50DAD" w:rsidRDefault="003C67A8" w:rsidP="006112A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более 0,7% при требовании ТНПА не более 0,05%</w:t>
            </w:r>
          </w:p>
          <w:p w:rsidR="007B68FD" w:rsidRPr="00A50DAD" w:rsidRDefault="007B68FD" w:rsidP="007B68FD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7B68FD" w:rsidRPr="00A50DAD" w:rsidRDefault="00810B8C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09.12.2020 № 310</w:t>
            </w:r>
            <w:r w:rsidR="00AD6DFA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/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</w:t>
            </w: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B58D6" w:rsidRPr="00A50DAD" w:rsidRDefault="00CB58D6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Гродненская обл.,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Свислочский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райЦГЭ</w:t>
            </w:r>
            <w:proofErr w:type="spellEnd"/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C67A8" w:rsidRPr="00A50DAD" w:rsidRDefault="003C67A8" w:rsidP="003C67A8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 362/г</w:t>
            </w:r>
          </w:p>
          <w:p w:rsidR="003C67A8" w:rsidRPr="00A50DAD" w:rsidRDefault="003C67A8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7B68FD" w:rsidRPr="00D81B98" w:rsidRDefault="007B68FD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7B68FD" w:rsidRPr="008D1449" w:rsidRDefault="007B68FD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F70C33" w:rsidRPr="00BF561B" w:rsidTr="00925B1F">
        <w:trPr>
          <w:trHeight w:val="977"/>
        </w:trPr>
        <w:tc>
          <w:tcPr>
            <w:tcW w:w="567" w:type="dxa"/>
          </w:tcPr>
          <w:p w:rsidR="00F70C33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665" w:type="dxa"/>
          </w:tcPr>
          <w:p w:rsidR="005B4119" w:rsidRPr="00A50DAD" w:rsidRDefault="00CC54F2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Низкозамерзающая </w:t>
            </w:r>
            <w:proofErr w:type="spellStart"/>
            <w:r w:rsidRPr="00A50DAD">
              <w:rPr>
                <w:color w:val="000000" w:themeColor="text1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</w:rPr>
              <w:t xml:space="preserve"> жидкость «</w:t>
            </w:r>
            <w:r w:rsidRPr="00A50DAD">
              <w:rPr>
                <w:color w:val="000000" w:themeColor="text1"/>
                <w:lang w:val="en-US"/>
              </w:rPr>
              <w:t>Gibson</w:t>
            </w:r>
            <w:r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  <w:lang w:val="en-US"/>
              </w:rPr>
              <w:t>DE</w:t>
            </w:r>
            <w:r w:rsidRPr="00A50DAD">
              <w:rPr>
                <w:color w:val="000000" w:themeColor="text1"/>
              </w:rPr>
              <w:t>-</w:t>
            </w:r>
            <w:proofErr w:type="spellStart"/>
            <w:r w:rsidRPr="00A50DAD">
              <w:rPr>
                <w:color w:val="000000" w:themeColor="text1"/>
                <w:lang w:val="en-US"/>
              </w:rPr>
              <w:t>Icer</w:t>
            </w:r>
            <w:proofErr w:type="spellEnd"/>
            <w:r w:rsidRPr="00A50DAD">
              <w:rPr>
                <w:color w:val="000000" w:themeColor="text1"/>
              </w:rPr>
              <w:t>-30 º»</w:t>
            </w:r>
            <w:r w:rsidR="005B4119" w:rsidRPr="00A50DAD">
              <w:rPr>
                <w:color w:val="000000" w:themeColor="text1"/>
              </w:rPr>
              <w:t xml:space="preserve">, </w:t>
            </w:r>
            <w:r w:rsidR="005B4119" w:rsidRPr="00A50DAD">
              <w:rPr>
                <w:color w:val="000000" w:themeColor="text1"/>
                <w:lang w:bidi="ru-RU"/>
              </w:rPr>
              <w:t xml:space="preserve">номинальный объем 5л, </w:t>
            </w:r>
            <w:r w:rsidR="005B4119" w:rsidRPr="00A50DAD">
              <w:rPr>
                <w:color w:val="000000" w:themeColor="text1"/>
              </w:rPr>
              <w:t xml:space="preserve">дата </w:t>
            </w:r>
            <w:proofErr w:type="gramStart"/>
            <w:r w:rsidR="005B4119" w:rsidRPr="00A50DAD">
              <w:rPr>
                <w:color w:val="000000" w:themeColor="text1"/>
              </w:rPr>
              <w:t>изготовления  и</w:t>
            </w:r>
            <w:proofErr w:type="gramEnd"/>
            <w:r w:rsidR="005B4119" w:rsidRPr="00A50DAD">
              <w:rPr>
                <w:color w:val="000000" w:themeColor="text1"/>
              </w:rPr>
              <w:t xml:space="preserve"> номер партии: 0920/08, срок годности 3 года; штриховой код 4601535701569</w:t>
            </w:r>
          </w:p>
          <w:p w:rsidR="00F70C33" w:rsidRPr="00A50DAD" w:rsidRDefault="005B4119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proofErr w:type="gramStart"/>
            <w:r w:rsidRPr="00A50DAD">
              <w:rPr>
                <w:color w:val="000000" w:themeColor="text1"/>
              </w:rPr>
              <w:t>№  KG</w:t>
            </w:r>
            <w:proofErr w:type="gramEnd"/>
            <w:r w:rsidRPr="00A50DAD">
              <w:rPr>
                <w:color w:val="000000" w:themeColor="text1"/>
              </w:rPr>
              <w:t>.11.01.09.015.E.002707.07 от 24.07.2020</w:t>
            </w:r>
            <w:r w:rsidR="009801F5" w:rsidRPr="00A50DAD">
              <w:rPr>
                <w:color w:val="000000" w:themeColor="text1"/>
              </w:rPr>
              <w:t>;</w:t>
            </w:r>
          </w:p>
          <w:p w:rsidR="009801F5" w:rsidRPr="00A50DAD" w:rsidRDefault="009801F5" w:rsidP="005B4119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дата изготовления октябрь, номер партии 11</w:t>
            </w:r>
          </w:p>
        </w:tc>
        <w:tc>
          <w:tcPr>
            <w:tcW w:w="2694" w:type="dxa"/>
          </w:tcPr>
          <w:p w:rsidR="00CC54F2" w:rsidRPr="00A50DAD" w:rsidRDefault="00CC54F2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«ГЛЕЙДИС», 115573, г. Москва,</w:t>
            </w:r>
          </w:p>
          <w:p w:rsidR="00F70C33" w:rsidRPr="00A50DAD" w:rsidRDefault="00CC54F2" w:rsidP="00CC54F2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ул. Мусы </w:t>
            </w:r>
            <w:proofErr w:type="spellStart"/>
            <w:r w:rsidRPr="00A50DAD">
              <w:rPr>
                <w:color w:val="000000" w:themeColor="text1"/>
              </w:rPr>
              <w:t>Джалиля</w:t>
            </w:r>
            <w:proofErr w:type="spellEnd"/>
            <w:r w:rsidRPr="00A50DAD">
              <w:rPr>
                <w:color w:val="000000" w:themeColor="text1"/>
              </w:rPr>
              <w:t>, д. №8, к.1, эт.1, пом. VI, оф.1А, адрес производства: г. Рязань, ул. Чкалова, 60</w:t>
            </w:r>
          </w:p>
        </w:tc>
        <w:tc>
          <w:tcPr>
            <w:tcW w:w="2125" w:type="dxa"/>
          </w:tcPr>
          <w:p w:rsidR="005B4119" w:rsidRPr="00A50DAD" w:rsidRDefault="005B4119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25,35±1,45 %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F70C33" w:rsidRPr="00A50DAD" w:rsidRDefault="00F70C33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  <w:p w:rsidR="009801F5" w:rsidRPr="00A50DAD" w:rsidRDefault="009801F5" w:rsidP="009801F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 xml:space="preserve">значение составило </w:t>
            </w:r>
            <w:r w:rsidRPr="00A50DAD">
              <w:rPr>
                <w:color w:val="000000" w:themeColor="text1"/>
                <w:lang w:bidi="ru-RU"/>
              </w:rPr>
              <w:t>2</w:t>
            </w:r>
            <w:r w:rsidR="00FD37B8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>,3</w:t>
            </w:r>
            <w:r w:rsidR="00FD37B8" w:rsidRPr="00A50DAD">
              <w:rPr>
                <w:color w:val="000000" w:themeColor="text1"/>
                <w:lang w:bidi="ru-RU"/>
              </w:rPr>
              <w:t>4</w:t>
            </w:r>
            <w:r w:rsidRPr="00A50DAD">
              <w:rPr>
                <w:color w:val="000000" w:themeColor="text1"/>
                <w:lang w:bidi="ru-RU"/>
              </w:rPr>
              <w:t>±1,</w:t>
            </w:r>
            <w:r w:rsidR="00FD37B8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 xml:space="preserve">5 %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9801F5" w:rsidRPr="00A50DAD" w:rsidRDefault="009801F5" w:rsidP="00810B8C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70C33" w:rsidRPr="00A50DAD" w:rsidRDefault="005B4119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Гомельский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02.12.2020 № 8.4.4/183</w:t>
            </w: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 Речицкий зональный ЦГЭ от 17.12.2020 № 05/1.4/119</w:t>
            </w: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9801F5" w:rsidRPr="00A50DAD" w:rsidRDefault="009801F5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F70C33" w:rsidRPr="00D81B98" w:rsidRDefault="00F70C33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F70C33" w:rsidRPr="00BC5463" w:rsidRDefault="00BC5463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14.01.2021 № 1</w:t>
            </w:r>
          </w:p>
        </w:tc>
      </w:tr>
      <w:tr w:rsidR="001C189E" w:rsidRPr="00BF561B" w:rsidTr="00925B1F">
        <w:trPr>
          <w:trHeight w:val="977"/>
        </w:trPr>
        <w:tc>
          <w:tcPr>
            <w:tcW w:w="567" w:type="dxa"/>
          </w:tcPr>
          <w:p w:rsidR="001C189E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665" w:type="dxa"/>
          </w:tcPr>
          <w:p w:rsidR="001C189E" w:rsidRPr="00A50DAD" w:rsidRDefault="00A30020" w:rsidP="005B411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Ж</w:t>
            </w:r>
            <w:r w:rsidR="00B13FAC" w:rsidRPr="00A50DAD">
              <w:rPr>
                <w:color w:val="000000" w:themeColor="text1"/>
                <w:lang w:bidi="ru-RU"/>
              </w:rPr>
              <w:t xml:space="preserve">идкость </w:t>
            </w:r>
            <w:proofErr w:type="spellStart"/>
            <w:r w:rsidR="00B13FAC" w:rsidRPr="00A50DAD">
              <w:rPr>
                <w:color w:val="000000" w:themeColor="text1"/>
                <w:lang w:bidi="ru-RU"/>
              </w:rPr>
              <w:t>стеклоомывающая</w:t>
            </w:r>
            <w:proofErr w:type="spellEnd"/>
            <w:r w:rsidR="00B13FAC" w:rsidRPr="00A50DAD">
              <w:rPr>
                <w:color w:val="000000" w:themeColor="text1"/>
                <w:lang w:bidi="ru-RU"/>
              </w:rPr>
              <w:t xml:space="preserve"> низкозамерзающая «Тор </w:t>
            </w:r>
            <w:r w:rsidR="00B13FAC" w:rsidRPr="00A50DAD">
              <w:rPr>
                <w:color w:val="000000" w:themeColor="text1"/>
                <w:lang w:val="en-US" w:eastAsia="en-US" w:bidi="en-US"/>
              </w:rPr>
              <w:t>Clean</w:t>
            </w:r>
            <w:r w:rsidR="00B13FAC" w:rsidRPr="00A50DAD">
              <w:rPr>
                <w:color w:val="000000" w:themeColor="text1"/>
                <w:lang w:eastAsia="en-US" w:bidi="en-US"/>
              </w:rPr>
              <w:t xml:space="preserve"> </w:t>
            </w:r>
            <w:r w:rsidR="00B13FAC" w:rsidRPr="00A50DAD">
              <w:rPr>
                <w:color w:val="000000" w:themeColor="text1"/>
                <w:lang w:val="en-US" w:eastAsia="en-US" w:bidi="en-US"/>
              </w:rPr>
              <w:t>LUX</w:t>
            </w:r>
            <w:r w:rsidR="00B13FAC"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="00B13FAC" w:rsidRPr="00A50DAD">
              <w:rPr>
                <w:color w:val="000000" w:themeColor="text1"/>
                <w:lang w:bidi="ru-RU"/>
              </w:rPr>
              <w:t>-30°, номинальный объем 5 л, дата изготовления IV квартал 2020, срок годности 3 года, партия № 3, штрих код 4623255569878, изготовлена по ТУ 2384-002-03856078-2016</w:t>
            </w:r>
          </w:p>
          <w:p w:rsidR="00A30020" w:rsidRPr="00A50DAD" w:rsidRDefault="00A30020" w:rsidP="005B411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r w:rsidRPr="00A50DAD">
              <w:rPr>
                <w:color w:val="000000" w:themeColor="text1"/>
                <w:lang w:bidi="ru-RU"/>
              </w:rPr>
              <w:t xml:space="preserve">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1.01.09.015.001760.05.18 от 15.05.2018</w:t>
            </w:r>
          </w:p>
        </w:tc>
        <w:tc>
          <w:tcPr>
            <w:tcW w:w="2694" w:type="dxa"/>
          </w:tcPr>
          <w:p w:rsidR="00A30020" w:rsidRPr="00A50DAD" w:rsidRDefault="00B13FAC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(141333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,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Россия, Московская обл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Сергиево-Посадский район, д,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Б)</w:t>
            </w:r>
          </w:p>
          <w:p w:rsidR="001C189E" w:rsidRPr="00A50DAD" w:rsidRDefault="00B13FAC" w:rsidP="00CC54F2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РБ: ООО «Д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Т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С Поставка», У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НП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690822699 (Минска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я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обл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</w:t>
            </w:r>
            <w:r w:rsidR="00A30020" w:rsidRPr="00A50DAD">
              <w:rPr>
                <w:color w:val="000000" w:themeColor="text1"/>
                <w:sz w:val="24"/>
                <w:szCs w:val="24"/>
                <w:u w:val="none"/>
              </w:rPr>
              <w:t>-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д, 1, к. 13</w:t>
            </w:r>
          </w:p>
        </w:tc>
        <w:tc>
          <w:tcPr>
            <w:tcW w:w="2125" w:type="dxa"/>
          </w:tcPr>
          <w:p w:rsidR="00B13FAC" w:rsidRPr="00A50DAD" w:rsidRDefault="00B13FAC" w:rsidP="00B13FAC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2</w:t>
            </w:r>
            <w:r w:rsidR="00A30020" w:rsidRPr="00A50DAD">
              <w:rPr>
                <w:color w:val="000000" w:themeColor="text1"/>
                <w:lang w:bidi="ru-RU"/>
              </w:rPr>
              <w:t>4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A30020" w:rsidRPr="00A50DAD">
              <w:rPr>
                <w:color w:val="000000" w:themeColor="text1"/>
                <w:lang w:bidi="ru-RU"/>
              </w:rPr>
              <w:t>89</w:t>
            </w:r>
            <w:r w:rsidRPr="00A50DAD">
              <w:rPr>
                <w:color w:val="000000" w:themeColor="text1"/>
                <w:lang w:bidi="ru-RU"/>
              </w:rPr>
              <w:t>±</w:t>
            </w:r>
            <w:r w:rsidR="00A30020" w:rsidRPr="00A50DAD">
              <w:rPr>
                <w:color w:val="000000" w:themeColor="text1"/>
                <w:lang w:bidi="ru-RU"/>
              </w:rPr>
              <w:t>0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A30020" w:rsidRPr="00A50DAD">
              <w:rPr>
                <w:color w:val="000000" w:themeColor="text1"/>
                <w:lang w:bidi="ru-RU"/>
              </w:rPr>
              <w:t>24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1C189E" w:rsidRPr="00A50DAD" w:rsidRDefault="001C189E" w:rsidP="005B4119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1C189E" w:rsidRPr="00A50DAD" w:rsidRDefault="00A30020" w:rsidP="007B68FD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692-Е</w:t>
            </w:r>
          </w:p>
        </w:tc>
        <w:tc>
          <w:tcPr>
            <w:tcW w:w="1842" w:type="dxa"/>
          </w:tcPr>
          <w:p w:rsidR="001C189E" w:rsidRPr="00D81B98" w:rsidRDefault="001C189E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1C189E" w:rsidRPr="008D1449" w:rsidRDefault="001C189E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7764F9" w:rsidRPr="00BF561B" w:rsidTr="00925B1F">
        <w:trPr>
          <w:trHeight w:val="977"/>
        </w:trPr>
        <w:tc>
          <w:tcPr>
            <w:tcW w:w="567" w:type="dxa"/>
          </w:tcPr>
          <w:p w:rsidR="007764F9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65" w:type="dxa"/>
          </w:tcPr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NORD</w:t>
            </w:r>
          </w:p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val="en-US" w:eastAsia="en-US" w:bidi="en-US"/>
              </w:rPr>
              <w:t>CITY</w:t>
            </w:r>
            <w:r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lang w:bidi="ru-RU"/>
              </w:rPr>
              <w:t xml:space="preserve">-30°, номинальный объем 5 л, дата изготовления 10.2020, срок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годност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и 3 года, партия № 10, штрих код 4606635529907, </w:t>
            </w:r>
            <w:r w:rsidRPr="00A50DAD">
              <w:rPr>
                <w:color w:val="000000" w:themeColor="text1"/>
                <w:lang w:bidi="ru-RU"/>
              </w:rPr>
              <w:lastRenderedPageBreak/>
              <w:t xml:space="preserve">изготовлена по ТУ 20.41.32-001-42692199-2020, СГР 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</w:t>
            </w:r>
            <w:proofErr w:type="gramStart"/>
            <w:r w:rsidRPr="00A50DAD">
              <w:rPr>
                <w:color w:val="000000" w:themeColor="text1"/>
                <w:lang w:bidi="ru-RU"/>
              </w:rPr>
              <w:t>015.Е.</w:t>
            </w:r>
            <w:proofErr w:type="gramEnd"/>
            <w:r w:rsidRPr="00A50DAD">
              <w:rPr>
                <w:color w:val="000000" w:themeColor="text1"/>
                <w:lang w:bidi="ru-RU"/>
              </w:rPr>
              <w:t>002701.07.20 от 24.07.2020</w:t>
            </w: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066962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066962" w:rsidRPr="00A50DAD" w:rsidRDefault="00342263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07</w:t>
            </w: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4F6354" w:rsidRPr="00A50DAD" w:rsidRDefault="004F6354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09</w:t>
            </w: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8B4FBB" w:rsidRPr="00A50DAD" w:rsidRDefault="008B4FBB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12</w:t>
            </w: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D74185" w:rsidRPr="00A50DAD" w:rsidRDefault="00D74185" w:rsidP="007764F9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Партия 10</w:t>
            </w:r>
          </w:p>
        </w:tc>
        <w:tc>
          <w:tcPr>
            <w:tcW w:w="2694" w:type="dxa"/>
          </w:tcPr>
          <w:p w:rsidR="00925B1F" w:rsidRPr="00A50DAD" w:rsidRDefault="00925B1F" w:rsidP="00925B1F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Изготовитель: ООО «САТА АЗОРЕС», Российская Федерация, Самарская обл., г. Тольятти,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Новозаводская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д, 14А, пом. 15А; адрес производства: Российская Федерация, 141302, Московская обл., г. Сергиев Посад,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ул. Стахановская, д. 1Г</w:t>
            </w:r>
          </w:p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Импортер в Республику Беларусь: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СанРепаблик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УНП 591031727, 230016, г. Гродно, ул. Ткацкая, д. 14В</w:t>
            </w: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6354" w:rsidRPr="00A50DAD" w:rsidRDefault="004F635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Поставщик в РБ: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Венскович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Александр Петрович, РБ, г. Гродно, ул. Щорса, д. 54, кв. 32</w:t>
            </w:r>
          </w:p>
          <w:p w:rsidR="007764F9" w:rsidRPr="00A50DAD" w:rsidRDefault="007764F9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35ADA" w:rsidRPr="00A50DAD" w:rsidRDefault="00135ADA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135ADA" w:rsidRPr="00A50DAD" w:rsidRDefault="00135ADA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4185" w:rsidRPr="00A50DAD" w:rsidRDefault="00D74185" w:rsidP="007764F9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Поставщик в РБ: ИП </w:t>
            </w:r>
            <w:proofErr w:type="spellStart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Дьякончук</w:t>
            </w:r>
            <w:proofErr w:type="spellEnd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Вячеслав Григорьевич (225710, РБ, Брестская обл. г. Пинск, ул. </w:t>
            </w:r>
            <w:proofErr w:type="spellStart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Добричская</w:t>
            </w:r>
            <w:proofErr w:type="spellEnd"/>
            <w:r w:rsidR="00CC6B32" w:rsidRPr="00A50DAD">
              <w:rPr>
                <w:color w:val="000000" w:themeColor="text1"/>
                <w:sz w:val="24"/>
                <w:szCs w:val="24"/>
                <w:u w:val="none"/>
              </w:rPr>
              <w:t>, 1)</w:t>
            </w:r>
          </w:p>
        </w:tc>
        <w:tc>
          <w:tcPr>
            <w:tcW w:w="2125" w:type="dxa"/>
          </w:tcPr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8,810±0,81 %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7764F9" w:rsidRPr="00A50DAD" w:rsidRDefault="007764F9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7764F9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220964" w:rsidP="0022096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342263" w:rsidRPr="00A50DAD" w:rsidRDefault="00342263" w:rsidP="00220964">
            <w:pPr>
              <w:spacing w:line="240" w:lineRule="atLeast"/>
              <w:rPr>
                <w:color w:val="000000" w:themeColor="text1"/>
              </w:rPr>
            </w:pPr>
          </w:p>
          <w:p w:rsidR="00342263" w:rsidRPr="00A50DAD" w:rsidRDefault="00342263" w:rsidP="0034226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4F6354" w:rsidRPr="00A50DAD" w:rsidRDefault="004F6354" w:rsidP="00342263">
            <w:pPr>
              <w:spacing w:line="240" w:lineRule="atLeast"/>
              <w:rPr>
                <w:color w:val="000000" w:themeColor="text1"/>
              </w:rPr>
            </w:pPr>
          </w:p>
          <w:p w:rsidR="004F6354" w:rsidRPr="00A50DAD" w:rsidRDefault="004F6354" w:rsidP="004F635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 xml:space="preserve">при допустимом </w:t>
            </w:r>
            <w:r w:rsidRPr="00A50DAD">
              <w:rPr>
                <w:color w:val="000000" w:themeColor="text1"/>
              </w:rPr>
              <w:lastRenderedPageBreak/>
              <w:t>уровне не более 0,05%</w:t>
            </w:r>
          </w:p>
          <w:p w:rsidR="008B4FBB" w:rsidRPr="00A50DAD" w:rsidRDefault="008B4FBB" w:rsidP="004F6354">
            <w:pPr>
              <w:spacing w:line="240" w:lineRule="atLeast"/>
              <w:rPr>
                <w:color w:val="000000" w:themeColor="text1"/>
              </w:rPr>
            </w:pPr>
          </w:p>
          <w:p w:rsidR="008B4FBB" w:rsidRPr="00A50DAD" w:rsidRDefault="008B4FBB" w:rsidP="008B4F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29,03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B4FBB" w:rsidRPr="00A50DAD" w:rsidRDefault="008B4FBB" w:rsidP="004F6354">
            <w:pPr>
              <w:spacing w:line="240" w:lineRule="atLeast"/>
              <w:rPr>
                <w:color w:val="000000" w:themeColor="text1"/>
              </w:rPr>
            </w:pPr>
          </w:p>
          <w:p w:rsidR="00220964" w:rsidRPr="00A50DAD" w:rsidRDefault="00CC6B32" w:rsidP="00CC6B32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метанола: фактическое значение 12,05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7764F9" w:rsidRPr="00A50DAD" w:rsidRDefault="007764F9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691 -Е</w:t>
            </w: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15.12.2020 №323/г</w:t>
            </w: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№357/г</w:t>
            </w: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№364/г</w:t>
            </w: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8B4FBB" w:rsidRPr="00A50DAD" w:rsidRDefault="008B4FBB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proofErr w:type="gram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 №</w:t>
            </w:r>
            <w:proofErr w:type="gram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615ГН/18-6-646 от 16.12.2020</w:t>
            </w: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CC6B32" w:rsidRPr="00A50DAD" w:rsidRDefault="00CC6B32" w:rsidP="004F635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Брестского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29.12.2020 № 745-Е</w:t>
            </w: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6354" w:rsidRPr="00A50DAD" w:rsidRDefault="004F6354" w:rsidP="00342263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42263" w:rsidRPr="00A50DAD" w:rsidRDefault="00342263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20964" w:rsidRPr="00A50DAD" w:rsidRDefault="002209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7764F9" w:rsidRPr="00D81B98" w:rsidRDefault="007764F9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7764F9" w:rsidRPr="00E6129C" w:rsidRDefault="00925B1F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Постановление № 27 от 30.12.2020</w:t>
            </w:r>
          </w:p>
        </w:tc>
      </w:tr>
      <w:tr w:rsidR="00FD37B8" w:rsidRPr="00BF561B" w:rsidTr="00925B1F">
        <w:trPr>
          <w:trHeight w:val="977"/>
        </w:trPr>
        <w:tc>
          <w:tcPr>
            <w:tcW w:w="567" w:type="dxa"/>
          </w:tcPr>
          <w:p w:rsidR="00FD37B8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  <w:tc>
          <w:tcPr>
            <w:tcW w:w="2665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 партия № 10, срок годности 3 года,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20.41.32.001-06818121-2020,</w:t>
            </w:r>
          </w:p>
          <w:p w:rsidR="009B7FD1" w:rsidRPr="00A50DAD" w:rsidRDefault="009B7FD1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Сертификат 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соответствия  №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РОСС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.НВ32НВ03324/20 от 05.08.2020 по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04.08.2020,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1.01.09.015.Е.002703.07.20 от 24.07.2020</w:t>
            </w: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4F02DE" w:rsidRPr="00A50DAD" w:rsidRDefault="004F02DE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11.2020, партия № 07</w:t>
            </w:r>
          </w:p>
        </w:tc>
        <w:tc>
          <w:tcPr>
            <w:tcW w:w="2694" w:type="dxa"/>
          </w:tcPr>
          <w:p w:rsidR="00FD37B8" w:rsidRPr="00A50DAD" w:rsidRDefault="009B7FD1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«ТД «Содружество» 123458, г. Москва, ул. Твардовского, 12, корп. 1, пом. 9, ком. 3</w:t>
            </w:r>
            <w:r w:rsidR="005E442F" w:rsidRPr="00A50DAD">
              <w:rPr>
                <w:color w:val="000000" w:themeColor="text1"/>
                <w:sz w:val="24"/>
                <w:szCs w:val="24"/>
                <w:u w:val="none"/>
              </w:rPr>
              <w:t>; адрес производства: г. Рязань, Южный Промышленный узел, д. 1Б</w:t>
            </w:r>
          </w:p>
          <w:p w:rsidR="002D3E20" w:rsidRPr="00A50DAD" w:rsidRDefault="002D3E20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Грузоотправитель: ИУП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БелВиллесден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Асаналиева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3, ком. 20</w:t>
            </w:r>
          </w:p>
        </w:tc>
        <w:tc>
          <w:tcPr>
            <w:tcW w:w="2125" w:type="dxa"/>
          </w:tcPr>
          <w:p w:rsidR="002D3E20" w:rsidRPr="00A50DAD" w:rsidRDefault="002D3E20" w:rsidP="002D3E20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</w:t>
            </w:r>
            <w:r w:rsidR="00741471" w:rsidRPr="00A50DAD">
              <w:rPr>
                <w:color w:val="000000" w:themeColor="text1"/>
                <w:lang w:bidi="ru-RU"/>
              </w:rPr>
              <w:t>5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741471" w:rsidRPr="00A50DAD">
              <w:rPr>
                <w:color w:val="000000" w:themeColor="text1"/>
                <w:lang w:bidi="ru-RU"/>
              </w:rPr>
              <w:t>3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5E442F" w:rsidRPr="00A50DAD" w:rsidRDefault="005E442F" w:rsidP="005E442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31,787±1,819 %; 26,626±1,524 % (контр. проба)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5E442F" w:rsidRPr="00A50DAD" w:rsidRDefault="005E442F" w:rsidP="002D3E20">
            <w:pPr>
              <w:spacing w:line="240" w:lineRule="atLeast"/>
              <w:rPr>
                <w:color w:val="000000" w:themeColor="text1"/>
              </w:rPr>
            </w:pPr>
          </w:p>
          <w:p w:rsidR="00FD37B8" w:rsidRPr="00A50DAD" w:rsidRDefault="004F02DE" w:rsidP="004F02DE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20,33±2,03 %;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FD37B8" w:rsidRPr="00A50DAD" w:rsidRDefault="002D3E20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57-20/00456-00457</w:t>
            </w: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42F" w:rsidRPr="00A50DAD" w:rsidRDefault="005E442F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</w:t>
            </w:r>
            <w:r w:rsidR="000D13C8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20 № 08п/8, от 06.01.2021 № 08/22 (контр. проба)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6-Е</w:t>
            </w: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4F02DE" w:rsidRPr="00A50DAD" w:rsidRDefault="004F02DE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FD37B8" w:rsidRPr="00D81B98" w:rsidRDefault="00FD37B8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FD37B8" w:rsidRPr="008D1449" w:rsidRDefault="00FD37B8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8B4FBB" w:rsidRPr="00BF561B" w:rsidTr="008F22E5">
        <w:trPr>
          <w:trHeight w:val="1550"/>
        </w:trPr>
        <w:tc>
          <w:tcPr>
            <w:tcW w:w="567" w:type="dxa"/>
          </w:tcPr>
          <w:p w:rsidR="008B4FBB" w:rsidRPr="00A50DAD" w:rsidRDefault="00621232" w:rsidP="008B4FBB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665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FREEZEN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»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FREEZE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WAY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- 30, номинальный объем 5 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4608255323842, дата изготовления 11.2020,</w:t>
            </w:r>
            <w:r w:rsidR="00651F17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номер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парти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и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08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, срок годности 3 года,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ТУ 20.41.32-001-06818121-2020</w:t>
            </w:r>
          </w:p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002703.07.20 от 24.07.2020</w:t>
            </w:r>
          </w:p>
        </w:tc>
        <w:tc>
          <w:tcPr>
            <w:tcW w:w="2694" w:type="dxa"/>
          </w:tcPr>
          <w:p w:rsidR="008B4FBB" w:rsidRPr="00A50DAD" w:rsidRDefault="008B4FBB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«ТД «Содружество» 123458, г. Москва, ул. Твардовского, 12, корп. 1, пом. 9, ком. 3</w:t>
            </w:r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адрес производства: г. Рязань</w:t>
            </w:r>
            <w:proofErr w:type="gramStart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>, ,</w:t>
            </w:r>
            <w:proofErr w:type="gramEnd"/>
            <w:r w:rsidR="006A4DF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Южный Промышленный узел, д. 1Б</w:t>
            </w:r>
          </w:p>
          <w:p w:rsidR="008B4FBB" w:rsidRPr="00A50DAD" w:rsidRDefault="006A4DFD" w:rsidP="008B4FBB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Импортер: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ООО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СТРОЙБАТЯ</w:t>
            </w:r>
            <w:r w:rsidR="008B4FB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220024, г.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3г, комн. 5</w:t>
            </w:r>
          </w:p>
        </w:tc>
        <w:tc>
          <w:tcPr>
            <w:tcW w:w="2125" w:type="dxa"/>
          </w:tcPr>
          <w:p w:rsidR="006A4DFD" w:rsidRPr="00A50DAD" w:rsidRDefault="006A4DFD" w:rsidP="006A4DFD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23,34 %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8B4FBB" w:rsidRPr="00A50DAD" w:rsidRDefault="008B4FBB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651F17" w:rsidRPr="00A50DAD" w:rsidRDefault="00651F17" w:rsidP="00651F17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>15,783</w:t>
            </w:r>
            <w:r w:rsidR="00E314AC" w:rsidRPr="00A50DAD">
              <w:rPr>
                <w:color w:val="000000" w:themeColor="text1"/>
                <w:lang w:bidi="ru-RU"/>
              </w:rPr>
              <w:t>±0,904</w:t>
            </w:r>
            <w:r w:rsidRPr="00A50DAD">
              <w:rPr>
                <w:color w:val="000000" w:themeColor="text1"/>
                <w:lang w:bidi="ru-RU"/>
              </w:rPr>
              <w:t xml:space="preserve"> %</w:t>
            </w:r>
            <w:r w:rsidR="00E314AC" w:rsidRPr="00A50DAD">
              <w:rPr>
                <w:color w:val="000000" w:themeColor="text1"/>
                <w:lang w:bidi="ru-RU"/>
              </w:rPr>
              <w:t>, 16,235±0,930 %</w:t>
            </w:r>
            <w:r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651F17" w:rsidRPr="00A50DAD" w:rsidRDefault="00651F17" w:rsidP="008B4FBB">
            <w:pPr>
              <w:spacing w:line="240" w:lineRule="atLeast"/>
              <w:rPr>
                <w:color w:val="000000" w:themeColor="text1"/>
              </w:rPr>
            </w:pPr>
          </w:p>
          <w:p w:rsidR="008F22E5" w:rsidRPr="00A50DAD" w:rsidRDefault="008F22E5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</w:t>
            </w: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5E40FE" w:rsidRPr="00A50DAD" w:rsidRDefault="005E40FE" w:rsidP="0021711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21711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14,294±0,819 %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21711B" w:rsidRPr="00A50DAD" w:rsidRDefault="0021711B" w:rsidP="008B4FBB">
            <w:pPr>
              <w:spacing w:line="240" w:lineRule="atLeast"/>
              <w:rPr>
                <w:color w:val="000000" w:themeColor="text1"/>
              </w:rPr>
            </w:pPr>
          </w:p>
          <w:p w:rsidR="0021711B" w:rsidRPr="00A50DAD" w:rsidRDefault="0021711B" w:rsidP="008F22E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</w:t>
            </w:r>
            <w:r w:rsidRPr="00A50DAD">
              <w:rPr>
                <w:color w:val="000000" w:themeColor="text1"/>
              </w:rPr>
              <w:lastRenderedPageBreak/>
              <w:t xml:space="preserve">составило </w:t>
            </w:r>
            <w:r w:rsidRPr="00A50DAD">
              <w:rPr>
                <w:color w:val="000000" w:themeColor="text1"/>
                <w:lang w:bidi="ru-RU"/>
              </w:rPr>
              <w:t xml:space="preserve">более 0,7 %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</w:tc>
        <w:tc>
          <w:tcPr>
            <w:tcW w:w="3828" w:type="dxa"/>
          </w:tcPr>
          <w:p w:rsidR="008B4FBB" w:rsidRPr="00A50DAD" w:rsidRDefault="006A4DFD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739-Е</w:t>
            </w: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E314AC" w:rsidRPr="00A50DAD" w:rsidRDefault="00E314AC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24.12.2020 № 08п/12, от 14.01.2021 № 08/26 (контр. проба)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Протокол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ы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18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.0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1</w:t>
            </w: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.2021 № 08/</w:t>
            </w:r>
            <w:r w:rsidR="008F22E5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29, от 04.02.2021 № 08/41</w:t>
            </w:r>
          </w:p>
          <w:p w:rsidR="005E40FE" w:rsidRPr="00A50DAD" w:rsidRDefault="005E40FE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08/44</w:t>
            </w: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21711B" w:rsidRPr="00A50DAD" w:rsidRDefault="0021711B" w:rsidP="008B4F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Гродненский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08.02.2021 № 26/г</w:t>
            </w:r>
          </w:p>
        </w:tc>
        <w:tc>
          <w:tcPr>
            <w:tcW w:w="1842" w:type="dxa"/>
          </w:tcPr>
          <w:p w:rsidR="008B4FBB" w:rsidRPr="00D81B98" w:rsidRDefault="008B4FBB" w:rsidP="008B4FBB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8B4FBB" w:rsidRPr="00C321B4" w:rsidRDefault="00C321B4" w:rsidP="008B4FB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C703BE">
              <w:rPr>
                <w:b/>
                <w:color w:val="FF0000"/>
                <w:sz w:val="24"/>
                <w:szCs w:val="24"/>
                <w:u w:val="none"/>
              </w:rPr>
              <w:t>Постановление № 6 от 08.02.2021</w:t>
            </w:r>
          </w:p>
        </w:tc>
      </w:tr>
      <w:tr w:rsidR="00A32DA7" w:rsidRPr="00A32DA7" w:rsidTr="00925B1F">
        <w:trPr>
          <w:trHeight w:val="977"/>
        </w:trPr>
        <w:tc>
          <w:tcPr>
            <w:tcW w:w="567" w:type="dxa"/>
          </w:tcPr>
          <w:p w:rsidR="00A32DA7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65" w:type="dxa"/>
          </w:tcPr>
          <w:p w:rsidR="00741471" w:rsidRPr="00A50DAD" w:rsidRDefault="00A32DA7" w:rsidP="0074147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для стеклоочистителя «Та самая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незамерзайка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- 30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EXTRA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EFFECT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номинальный объем 5 л, ТУ 20.41.3200102014621-2020</w:t>
            </w:r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«ICE </w:t>
            </w:r>
            <w:proofErr w:type="spellStart"/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>wash</w:t>
            </w:r>
            <w:proofErr w:type="spellEnd"/>
            <w:r w:rsidR="004F2269" w:rsidRPr="00A50DAD">
              <w:rPr>
                <w:color w:val="000000" w:themeColor="text1"/>
                <w:sz w:val="24"/>
                <w:szCs w:val="24"/>
                <w:u w:val="none"/>
              </w:rPr>
              <w:t>»</w:t>
            </w:r>
            <w:r w:rsidR="00C91FD1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дата изготовления 10/20, срок годности 3 года, </w:t>
            </w:r>
            <w:proofErr w:type="spellStart"/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="00741471" w:rsidRPr="00A50DAD">
              <w:rPr>
                <w:color w:val="000000" w:themeColor="text1"/>
                <w:sz w:val="24"/>
                <w:szCs w:val="24"/>
                <w:u w:val="none"/>
              </w:rPr>
              <w:t>. 4608523486323</w:t>
            </w:r>
          </w:p>
          <w:p w:rsidR="00A32DA7" w:rsidRPr="00A50DAD" w:rsidRDefault="00A32DA7" w:rsidP="007764F9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A32DA7" w:rsidRPr="00A50DAD" w:rsidRDefault="00CE14AF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Изготовитель: ООО «АМПИР», 153013, Ивановская обл., г. Иваново,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Куконковых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дом 145, офис 7, РФ, адрес производства: Владимировская обл., г. Александров, ул. Гагарина, д.4, РФ</w:t>
            </w:r>
          </w:p>
        </w:tc>
        <w:tc>
          <w:tcPr>
            <w:tcW w:w="2125" w:type="dxa"/>
          </w:tcPr>
          <w:p w:rsidR="00741471" w:rsidRPr="00A50DAD" w:rsidRDefault="00741471" w:rsidP="00741471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11,07 % </w:t>
            </w:r>
            <w:r w:rsidRPr="00A50DAD">
              <w:rPr>
                <w:color w:val="000000" w:themeColor="text1"/>
              </w:rPr>
              <w:t>при допустимом уровне не более 0,05%</w:t>
            </w:r>
          </w:p>
          <w:p w:rsidR="00A32DA7" w:rsidRPr="00A50DAD" w:rsidRDefault="00A32DA7" w:rsidP="002D3E20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A32DA7" w:rsidRPr="00A50DAD" w:rsidRDefault="00741471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405</w:t>
            </w:r>
          </w:p>
        </w:tc>
        <w:tc>
          <w:tcPr>
            <w:tcW w:w="1842" w:type="dxa"/>
          </w:tcPr>
          <w:p w:rsidR="00A32DA7" w:rsidRPr="00A32DA7" w:rsidRDefault="00A32DA7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A32DA7" w:rsidRPr="00A32DA7" w:rsidRDefault="00A32DA7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E5061E" w:rsidRPr="00A32DA7" w:rsidTr="00925B1F">
        <w:trPr>
          <w:trHeight w:val="977"/>
        </w:trPr>
        <w:tc>
          <w:tcPr>
            <w:tcW w:w="567" w:type="dxa"/>
          </w:tcPr>
          <w:p w:rsidR="00E5061E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665" w:type="dxa"/>
          </w:tcPr>
          <w:p w:rsidR="00E5061E" w:rsidRPr="00A50DAD" w:rsidRDefault="00E5061E" w:rsidP="0074147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Nordtec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«Умный выбор - 20», дата изготовления 22.11.2020/02-0009, срок годности 24 месяца,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4814550001914, СГР </w:t>
            </w:r>
            <w:r w:rsidR="002C4C2E"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BY</w:t>
            </w:r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.70.06.01.</w:t>
            </w:r>
            <w:proofErr w:type="gramStart"/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="002C4C2E" w:rsidRPr="00A50DAD">
              <w:rPr>
                <w:color w:val="000000" w:themeColor="text1"/>
                <w:sz w:val="24"/>
                <w:szCs w:val="24"/>
                <w:u w:val="none"/>
              </w:rPr>
              <w:t>000193.01.19 от 15.01.2019</w:t>
            </w:r>
          </w:p>
        </w:tc>
        <w:tc>
          <w:tcPr>
            <w:tcW w:w="2694" w:type="dxa"/>
          </w:tcPr>
          <w:p w:rsidR="00E5061E" w:rsidRPr="00A50DAD" w:rsidRDefault="00FA136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УП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Киликияплюс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РБ, г. Минск, ул. Бабушкина, д. 90, офис 305</w:t>
            </w:r>
          </w:p>
          <w:p w:rsidR="00FA1364" w:rsidRPr="00A50DAD" w:rsidRDefault="00FA1364" w:rsidP="007764F9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Фудлогистик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г. Минск, пер. Кольцова А.В. 4-й, д. 53, пом. 1,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30, Минский р-н,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Хотежинский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с/с, 1/1, ПСК</w:t>
            </w:r>
          </w:p>
        </w:tc>
        <w:tc>
          <w:tcPr>
            <w:tcW w:w="2125" w:type="dxa"/>
          </w:tcPr>
          <w:p w:rsidR="00C96545" w:rsidRPr="00A50DAD" w:rsidRDefault="00C96545" w:rsidP="00C96545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="00FA1364" w:rsidRPr="00A50DAD">
              <w:rPr>
                <w:color w:val="000000" w:themeColor="text1"/>
                <w:lang w:bidi="ru-RU"/>
              </w:rPr>
              <w:t>0</w:t>
            </w:r>
            <w:r w:rsidRPr="00A50DAD">
              <w:rPr>
                <w:color w:val="000000" w:themeColor="text1"/>
                <w:lang w:bidi="ru-RU"/>
              </w:rPr>
              <w:t>,</w:t>
            </w:r>
            <w:r w:rsidR="00FA1364" w:rsidRPr="00A50DAD">
              <w:rPr>
                <w:color w:val="000000" w:themeColor="text1"/>
                <w:lang w:bidi="ru-RU"/>
              </w:rPr>
              <w:t>2000</w:t>
            </w:r>
            <w:r w:rsidRPr="00A50DAD">
              <w:rPr>
                <w:color w:val="000000" w:themeColor="text1"/>
                <w:lang w:bidi="ru-RU"/>
              </w:rPr>
              <w:t xml:space="preserve"> % </w:t>
            </w:r>
            <w:r w:rsidR="00FA1364" w:rsidRPr="00A50DAD">
              <w:rPr>
                <w:color w:val="000000" w:themeColor="text1"/>
                <w:lang w:bidi="ru-RU"/>
              </w:rPr>
              <w:t xml:space="preserve">(0,2100 % контр. проба) </w:t>
            </w:r>
            <w:r w:rsidRPr="00A50DAD">
              <w:rPr>
                <w:color w:val="000000" w:themeColor="text1"/>
              </w:rPr>
              <w:t>при допустимом уровне не более 0,05</w:t>
            </w:r>
            <w:r w:rsidR="00654A12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%</w:t>
            </w:r>
          </w:p>
          <w:p w:rsidR="00E5061E" w:rsidRPr="00A50DAD" w:rsidRDefault="00E5061E" w:rsidP="00741471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E5061E" w:rsidRPr="00A50DAD" w:rsidRDefault="00FA1364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21.12.2020 № 57-20/00388-00388 и № 57-20/00409-00409 от 21.12.2020</w:t>
            </w:r>
          </w:p>
        </w:tc>
        <w:tc>
          <w:tcPr>
            <w:tcW w:w="1842" w:type="dxa"/>
          </w:tcPr>
          <w:p w:rsidR="00E5061E" w:rsidRPr="00A32DA7" w:rsidRDefault="00E5061E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E5061E" w:rsidRPr="00A32DA7" w:rsidRDefault="00E5061E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242DC4" w:rsidRPr="00A32DA7" w:rsidTr="00E233EF">
        <w:trPr>
          <w:trHeight w:val="699"/>
        </w:trPr>
        <w:tc>
          <w:tcPr>
            <w:tcW w:w="567" w:type="dxa"/>
          </w:tcPr>
          <w:p w:rsidR="00242DC4" w:rsidRPr="00A50DAD" w:rsidRDefault="00621232" w:rsidP="007B68FD">
            <w:pPr>
              <w:spacing w:line="240" w:lineRule="exac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665" w:type="dxa"/>
          </w:tcPr>
          <w:p w:rsidR="00A56E11" w:rsidRPr="00A50DAD" w:rsidRDefault="00A56E11" w:rsidP="009A52DB">
            <w:pPr>
              <w:pStyle w:val="12"/>
              <w:shd w:val="clear" w:color="auto" w:fill="auto"/>
              <w:tabs>
                <w:tab w:val="left" w:pos="265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lastRenderedPageBreak/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ARCTIC</w:t>
            </w:r>
          </w:p>
          <w:p w:rsidR="00A56E11" w:rsidRPr="00A50DAD" w:rsidRDefault="00A56E11" w:rsidP="00A56E11">
            <w:pPr>
              <w:pStyle w:val="12"/>
              <w:shd w:val="clear" w:color="auto" w:fill="auto"/>
              <w:tabs>
                <w:tab w:val="left" w:pos="3264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FORMULA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FROZ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XL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(-30),</w:t>
            </w:r>
            <w:r w:rsidR="000D13C8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5л, ТУ 20.41.32-002-50443286-2019,</w:t>
            </w:r>
          </w:p>
          <w:p w:rsidR="00242DC4" w:rsidRPr="00A50DAD" w:rsidRDefault="00A56E11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4607963521502, дата изготовления 12</w:t>
            </w:r>
            <w:r w:rsidR="00150DD9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2020, годен 3 года, СГР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№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002118.05.19 от 24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05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>.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2019</w:t>
            </w:r>
          </w:p>
          <w:p w:rsidR="000D13C8" w:rsidRPr="00A50DAD" w:rsidRDefault="000D13C8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654A12" w:rsidRPr="00A50DAD" w:rsidRDefault="00654A12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654A12" w:rsidRPr="00A50DAD" w:rsidRDefault="00654A12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0D13C8" w:rsidRPr="00A50DAD" w:rsidRDefault="000D13C8" w:rsidP="00A56E11">
            <w:pPr>
              <w:pStyle w:val="12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1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0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.2020, партия № 11</w:t>
            </w:r>
          </w:p>
        </w:tc>
        <w:tc>
          <w:tcPr>
            <w:tcW w:w="2694" w:type="dxa"/>
          </w:tcPr>
          <w:p w:rsidR="00242DC4" w:rsidRPr="00A50DAD" w:rsidRDefault="00A56E11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 ООО «Парламент», Краснодарский край, г.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Краснодар, ул. Уральская, 198/2, Россия</w:t>
            </w:r>
            <w:r w:rsidR="000D13C8" w:rsidRPr="00A50DAD">
              <w:rPr>
                <w:color w:val="000000" w:themeColor="text1"/>
                <w:sz w:val="24"/>
                <w:szCs w:val="24"/>
                <w:u w:val="none"/>
              </w:rPr>
              <w:t>; адрес производства</w:t>
            </w:r>
            <w:r w:rsidR="00654A12" w:rsidRPr="00A50DAD">
              <w:rPr>
                <w:color w:val="000000" w:themeColor="text1"/>
                <w:sz w:val="24"/>
                <w:szCs w:val="24"/>
                <w:u w:val="none"/>
              </w:rPr>
              <w:t>: г. Владимир, ул. 16 лет Октября, д 1</w:t>
            </w:r>
          </w:p>
          <w:p w:rsidR="00A56E11" w:rsidRPr="00A50DAD" w:rsidRDefault="00A56E11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(поставщик): ИП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Жизневский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Вячеслав Геннадьевич, Республика Беларусь, г.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Минск, ул.</w:t>
            </w:r>
            <w:r w:rsidR="0037266B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Макаенка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12в, кв,156</w:t>
            </w:r>
          </w:p>
        </w:tc>
        <w:tc>
          <w:tcPr>
            <w:tcW w:w="2125" w:type="dxa"/>
          </w:tcPr>
          <w:p w:rsidR="009A52DB" w:rsidRPr="00A50DAD" w:rsidRDefault="009A52DB" w:rsidP="009A52D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 xml:space="preserve">значение составило </w:t>
            </w:r>
            <w:r w:rsidRPr="00A50DAD">
              <w:rPr>
                <w:color w:val="000000" w:themeColor="text1"/>
                <w:lang w:bidi="ru-RU"/>
              </w:rPr>
              <w:t>8,4100</w:t>
            </w:r>
            <w:r w:rsidR="00654A12" w:rsidRPr="00A50DAD">
              <w:rPr>
                <w:color w:val="000000" w:themeColor="text1"/>
                <w:lang w:bidi="ru-RU"/>
              </w:rPr>
              <w:t xml:space="preserve"> </w:t>
            </w:r>
            <w:r w:rsidRPr="00A50DAD">
              <w:rPr>
                <w:color w:val="000000" w:themeColor="text1"/>
                <w:lang w:bidi="ru-RU"/>
              </w:rPr>
              <w:t xml:space="preserve">% </w:t>
            </w:r>
            <w:r w:rsidRPr="00A50DAD">
              <w:rPr>
                <w:color w:val="000000" w:themeColor="text1"/>
              </w:rPr>
              <w:t>при допустимом уровне не более 0,05</w:t>
            </w:r>
            <w:r w:rsidR="00654A12" w:rsidRPr="00A50DAD">
              <w:rPr>
                <w:color w:val="000000" w:themeColor="text1"/>
              </w:rPr>
              <w:t xml:space="preserve"> </w:t>
            </w:r>
            <w:r w:rsidRPr="00A50DAD">
              <w:rPr>
                <w:color w:val="000000" w:themeColor="text1"/>
              </w:rPr>
              <w:t>%</w:t>
            </w: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654A12" w:rsidRPr="00A50DAD" w:rsidRDefault="00654A12" w:rsidP="009A52DB">
            <w:pPr>
              <w:spacing w:line="240" w:lineRule="atLeast"/>
              <w:rPr>
                <w:color w:val="000000" w:themeColor="text1"/>
              </w:rPr>
            </w:pPr>
          </w:p>
          <w:p w:rsidR="00242DC4" w:rsidRDefault="00654A12" w:rsidP="00E233E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15,93 %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  <w:p w:rsidR="00E868A6" w:rsidRDefault="00E868A6" w:rsidP="00E233EF">
            <w:pPr>
              <w:spacing w:line="240" w:lineRule="atLeast"/>
              <w:rPr>
                <w:color w:val="000000" w:themeColor="text1"/>
              </w:rPr>
            </w:pPr>
          </w:p>
          <w:p w:rsidR="00E868A6" w:rsidRPr="00E868A6" w:rsidRDefault="00E868A6" w:rsidP="00E868A6">
            <w:pPr>
              <w:pStyle w:val="12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E868A6">
              <w:rPr>
                <w:sz w:val="24"/>
                <w:szCs w:val="24"/>
                <w:u w:val="none"/>
              </w:rPr>
              <w:t>Т</w:t>
            </w:r>
            <w:r w:rsidRPr="00E868A6">
              <w:rPr>
                <w:sz w:val="24"/>
                <w:szCs w:val="24"/>
                <w:u w:val="none"/>
              </w:rPr>
              <w:t xml:space="preserve"> </w:t>
            </w:r>
            <w:r w:rsidRPr="00E868A6">
              <w:rPr>
                <w:sz w:val="24"/>
                <w:szCs w:val="24"/>
                <w:u w:val="none"/>
              </w:rPr>
              <w:t>кристаллизации составила минус 9,0 °C;</w:t>
            </w:r>
          </w:p>
          <w:p w:rsidR="00E868A6" w:rsidRPr="00A50DAD" w:rsidRDefault="00E868A6" w:rsidP="00E868A6">
            <w:pPr>
              <w:spacing w:line="240" w:lineRule="atLeast"/>
              <w:rPr>
                <w:color w:val="000000" w:themeColor="text1"/>
              </w:rPr>
            </w:pPr>
            <w:r w:rsidRPr="00C703BE">
              <w:rPr>
                <w:color w:val="000000"/>
                <w:lang w:bidi="ru-RU"/>
              </w:rPr>
              <w:t xml:space="preserve">в составе установлен компонент (метиловый спирт), не заявленный производителем в маркировке, </w:t>
            </w:r>
            <w:r w:rsidRPr="00C703BE">
              <w:rPr>
                <w:color w:val="000000"/>
                <w:lang w:bidi="ru-RU"/>
              </w:rPr>
              <w:lastRenderedPageBreak/>
              <w:t>содержание которого составило более 1,0 об</w:t>
            </w:r>
            <w:r>
              <w:rPr>
                <w:color w:val="000000"/>
                <w:lang w:bidi="ru-RU"/>
              </w:rPr>
              <w:t>. %</w:t>
            </w:r>
            <w:r w:rsidRPr="00C703BE">
              <w:rPr>
                <w:color w:val="000000"/>
                <w:lang w:bidi="ru-RU"/>
              </w:rPr>
              <w:t xml:space="preserve"> при допустимой норме не более 0,05 об</w:t>
            </w:r>
            <w:r>
              <w:rPr>
                <w:color w:val="000000"/>
                <w:lang w:bidi="ru-RU"/>
              </w:rPr>
              <w:t>. %</w:t>
            </w:r>
          </w:p>
        </w:tc>
        <w:tc>
          <w:tcPr>
            <w:tcW w:w="3828" w:type="dxa"/>
          </w:tcPr>
          <w:p w:rsidR="00242DC4" w:rsidRPr="00A50DAD" w:rsidRDefault="00A56E11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П</w:t>
            </w:r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ротокол Минский </w:t>
            </w:r>
            <w:proofErr w:type="spellStart"/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горЦГЭиОЗ</w:t>
            </w:r>
            <w:proofErr w:type="spellEnd"/>
            <w:r w:rsidR="009A52DB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57-20/00465-00466</w:t>
            </w: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654A12" w:rsidRPr="00A50DAD" w:rsidRDefault="00654A12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РЦГЭиОЗ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16.12.2020 № 616 ГН/18-6-647</w:t>
            </w:r>
          </w:p>
        </w:tc>
        <w:tc>
          <w:tcPr>
            <w:tcW w:w="1842" w:type="dxa"/>
          </w:tcPr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Default="00E868A6" w:rsidP="00E868A6">
            <w:pPr>
              <w:spacing w:line="240" w:lineRule="atLeast"/>
              <w:rPr>
                <w:b/>
                <w:color w:val="FF0000"/>
              </w:rPr>
            </w:pPr>
          </w:p>
          <w:p w:rsidR="00E868A6" w:rsidRPr="00C703BE" w:rsidRDefault="00E868A6" w:rsidP="00E868A6">
            <w:pPr>
              <w:spacing w:line="240" w:lineRule="atLeast"/>
              <w:rPr>
                <w:b/>
                <w:color w:val="FF0000"/>
              </w:rPr>
            </w:pPr>
            <w:r w:rsidRPr="00C703BE">
              <w:rPr>
                <w:b/>
                <w:color w:val="FF0000"/>
              </w:rPr>
              <w:t>Предписание Госстандарта № 06-18-1/12</w:t>
            </w:r>
            <w:r w:rsidRPr="002C45C0">
              <w:rPr>
                <w:b/>
                <w:color w:val="FF0000"/>
              </w:rPr>
              <w:t>8</w:t>
            </w:r>
            <w:r w:rsidRPr="00C703BE">
              <w:rPr>
                <w:b/>
                <w:color w:val="FF0000"/>
              </w:rPr>
              <w:t xml:space="preserve"> от </w:t>
            </w:r>
            <w:r w:rsidRPr="002C45C0">
              <w:rPr>
                <w:b/>
                <w:color w:val="FF0000"/>
              </w:rPr>
              <w:t>11</w:t>
            </w:r>
            <w:r w:rsidRPr="00C703BE">
              <w:rPr>
                <w:b/>
                <w:color w:val="FF0000"/>
              </w:rPr>
              <w:t>.02.2021</w:t>
            </w:r>
          </w:p>
          <w:p w:rsidR="00E868A6" w:rsidRPr="00C703BE" w:rsidRDefault="00E868A6" w:rsidP="00C703BE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242DC4" w:rsidRPr="0061775B" w:rsidRDefault="0061775B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lastRenderedPageBreak/>
              <w:t>От 20.01.2021 № 4</w:t>
            </w:r>
          </w:p>
        </w:tc>
      </w:tr>
      <w:tr w:rsidR="00E233EF" w:rsidRPr="00A32DA7" w:rsidTr="00925B1F">
        <w:trPr>
          <w:trHeight w:val="977"/>
        </w:trPr>
        <w:tc>
          <w:tcPr>
            <w:tcW w:w="567" w:type="dxa"/>
          </w:tcPr>
          <w:p w:rsidR="00E233EF" w:rsidRPr="00A50DAD" w:rsidRDefault="00E233EF" w:rsidP="007B68FD">
            <w:pPr>
              <w:spacing w:line="240" w:lineRule="exact"/>
              <w:rPr>
                <w:color w:val="000000" w:themeColor="text1"/>
                <w:sz w:val="22"/>
                <w:szCs w:val="22"/>
                <w:lang w:val="en-US"/>
              </w:rPr>
            </w:pPr>
            <w:r w:rsidRPr="00A50DAD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2665" w:type="dxa"/>
          </w:tcPr>
          <w:p w:rsidR="00E233EF" w:rsidRPr="00A50DAD" w:rsidRDefault="00E233EF" w:rsidP="009A52DB">
            <w:pPr>
              <w:pStyle w:val="12"/>
              <w:shd w:val="clear" w:color="auto" w:fill="auto"/>
              <w:tabs>
                <w:tab w:val="left" w:pos="265"/>
              </w:tabs>
              <w:rPr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для автомобилей 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CRISTAL</w:t>
            </w:r>
            <w:r w:rsidR="00135ADA" w:rsidRPr="00A50DAD">
              <w:rPr>
                <w:color w:val="000000" w:themeColor="text1"/>
                <w:sz w:val="24"/>
                <w:szCs w:val="24"/>
                <w:u w:val="none"/>
              </w:rPr>
              <w:t>» -30º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. 4608953225578, ТУ 2384-121-37509572-2011, СГР 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  <w:lang w:val="en-US"/>
              </w:rPr>
              <w:t>NKG</w:t>
            </w:r>
            <w:r w:rsidR="009E7AAC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11.01.09.015.Е.003424.08.19 от 15.08.2019</w:t>
            </w:r>
          </w:p>
        </w:tc>
        <w:tc>
          <w:tcPr>
            <w:tcW w:w="2694" w:type="dxa"/>
          </w:tcPr>
          <w:p w:rsidR="00E233EF" w:rsidRPr="00A50DAD" w:rsidRDefault="009E7AAC" w:rsidP="00A56E11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 ООО «Торгово-производственная компания «ВИКИНГ», 606019, Нижегородская обл., г. Дзержинск, ул. Маяковского, д. 8, кв. 2, РФ</w:t>
            </w:r>
          </w:p>
          <w:p w:rsidR="009E7AAC" w:rsidRPr="00A50DAD" w:rsidRDefault="003A6114" w:rsidP="003A6114">
            <w:pPr>
              <w:pStyle w:val="12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Поставщик-импортер в РБ: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</w:tc>
        <w:tc>
          <w:tcPr>
            <w:tcW w:w="2125" w:type="dxa"/>
          </w:tcPr>
          <w:p w:rsidR="00E233EF" w:rsidRPr="00A50DAD" w:rsidRDefault="009E7AAC" w:rsidP="009A52D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20,3 %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E233EF" w:rsidRPr="00A50DAD" w:rsidRDefault="009E7AAC" w:rsidP="007764F9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18.01.2021 № 442</w:t>
            </w:r>
          </w:p>
        </w:tc>
        <w:tc>
          <w:tcPr>
            <w:tcW w:w="1842" w:type="dxa"/>
          </w:tcPr>
          <w:p w:rsidR="00E233EF" w:rsidRPr="00A32DA7" w:rsidRDefault="00E233EF" w:rsidP="007B68FD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E233EF" w:rsidRPr="00A32DA7" w:rsidRDefault="00E233EF" w:rsidP="007B68FD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3A6114" w:rsidRPr="00A32DA7" w:rsidTr="00925B1F">
        <w:trPr>
          <w:trHeight w:val="977"/>
        </w:trPr>
        <w:tc>
          <w:tcPr>
            <w:tcW w:w="567" w:type="dxa"/>
          </w:tcPr>
          <w:p w:rsidR="003A6114" w:rsidRPr="00A50DAD" w:rsidRDefault="00314778" w:rsidP="003A6114">
            <w:pPr>
              <w:spacing w:line="240" w:lineRule="exact"/>
              <w:rPr>
                <w:color w:val="000000" w:themeColor="text1"/>
                <w:sz w:val="22"/>
                <w:szCs w:val="22"/>
                <w:lang w:val="en-US"/>
              </w:rPr>
            </w:pPr>
            <w:r w:rsidRPr="00A50DAD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  <w:tc>
          <w:tcPr>
            <w:tcW w:w="2665" w:type="dxa"/>
          </w:tcPr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Зимняя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жидкость -30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Profi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«Тор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Clean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в производственной упаковке - ПЭТ бутылке, укупоренной крышкой желтого цвета объемом 5л/ массой нетто 4,2 кг, ТУ 2384-002- 03856078-2016, дата изготовления декабрь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2020, срок годности 3 года, партия № 3, штрих-код 4623255569878</w:t>
            </w:r>
          </w:p>
        </w:tc>
        <w:tc>
          <w:tcPr>
            <w:tcW w:w="2694" w:type="dxa"/>
          </w:tcPr>
          <w:p w:rsidR="00267C10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 ИНН 5042142052</w:t>
            </w:r>
            <w:r w:rsidR="00267C10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14133, Россия, Московская область, Сергиево-Посадский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</w:t>
            </w:r>
          </w:p>
          <w:p w:rsidR="003A6114" w:rsidRPr="00A50DAD" w:rsidRDefault="003A6114" w:rsidP="003A6114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Импортёр: ООО «Петро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220033, г. Минск, пр-т Партизанский 8. к. 2 - 56, непосредственно доставлена с ООО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«Планета железяка», 225320, Республика Беларусь г. Барановичи, ул. Брестская, 270Б</w:t>
            </w:r>
          </w:p>
        </w:tc>
        <w:tc>
          <w:tcPr>
            <w:tcW w:w="2125" w:type="dxa"/>
          </w:tcPr>
          <w:p w:rsidR="003A6114" w:rsidRPr="00A50DAD" w:rsidRDefault="003A6114" w:rsidP="003A611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11,51±1,15%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3A6114" w:rsidRPr="00A50DAD" w:rsidRDefault="003A6114" w:rsidP="003A611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Брестского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15.01.2021 № 3-Е</w:t>
            </w:r>
          </w:p>
        </w:tc>
        <w:tc>
          <w:tcPr>
            <w:tcW w:w="1842" w:type="dxa"/>
          </w:tcPr>
          <w:p w:rsidR="003A6114" w:rsidRPr="00A32DA7" w:rsidRDefault="003A6114" w:rsidP="003A6114">
            <w:pPr>
              <w:spacing w:line="240" w:lineRule="atLeast"/>
              <w:rPr>
                <w:b/>
              </w:rPr>
            </w:pPr>
          </w:p>
        </w:tc>
        <w:tc>
          <w:tcPr>
            <w:tcW w:w="1701" w:type="dxa"/>
          </w:tcPr>
          <w:p w:rsidR="003A6114" w:rsidRPr="00A32DA7" w:rsidRDefault="003A6114" w:rsidP="003A611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</w:tr>
      <w:tr w:rsidR="00E73CBB" w:rsidRPr="00A32DA7" w:rsidTr="00925B1F">
        <w:trPr>
          <w:trHeight w:val="977"/>
        </w:trPr>
        <w:tc>
          <w:tcPr>
            <w:tcW w:w="567" w:type="dxa"/>
          </w:tcPr>
          <w:p w:rsidR="00E73CBB" w:rsidRPr="00A50DAD" w:rsidRDefault="00A551C8" w:rsidP="00E73CBB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665" w:type="dxa"/>
          </w:tcPr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низкозамерзающая «Тор</w:t>
            </w:r>
            <w:r w:rsidRPr="00A50DAD">
              <w:rPr>
                <w:color w:val="000000" w:themeColor="text1"/>
                <w:lang w:val="en-US" w:eastAsia="en-US" w:bidi="en-US"/>
              </w:rPr>
              <w:t>Clean</w:t>
            </w:r>
            <w:r w:rsidRPr="00A50DAD">
              <w:rPr>
                <w:color w:val="000000" w:themeColor="text1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lang w:bidi="ru-RU"/>
              </w:rPr>
              <w:t>минус 30°, ТУ 2384-002-03856078-2016</w:t>
            </w:r>
          </w:p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СГР </w:t>
            </w:r>
            <w:r w:rsidRPr="00A50DAD">
              <w:rPr>
                <w:color w:val="000000" w:themeColor="text1"/>
                <w:lang w:bidi="ru-RU"/>
              </w:rPr>
              <w:t xml:space="preserve">№ </w:t>
            </w:r>
            <w:r w:rsidRPr="00A50DAD">
              <w:rPr>
                <w:color w:val="000000" w:themeColor="text1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lang w:eastAsia="en-US" w:bidi="en-US"/>
              </w:rPr>
              <w:t>.1</w:t>
            </w:r>
            <w:r w:rsidRPr="00A50DAD">
              <w:rPr>
                <w:color w:val="000000" w:themeColor="text1"/>
                <w:lang w:bidi="ru-RU"/>
              </w:rPr>
              <w:t>1.01.09.015.001760.05.18 от 15.05.2018</w:t>
            </w:r>
          </w:p>
        </w:tc>
        <w:tc>
          <w:tcPr>
            <w:tcW w:w="2694" w:type="dxa"/>
          </w:tcPr>
          <w:p w:rsidR="00E73CBB" w:rsidRPr="00A50DAD" w:rsidRDefault="00E73CBB" w:rsidP="00E73CBB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ЭкоТехнологии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 (РФ, ИНН 5042142052, Московская обл., Сергиево-Посадский район, д,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Федорцово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здание 31 Б)</w:t>
            </w:r>
          </w:p>
          <w:p w:rsidR="00E73CBB" w:rsidRPr="00A50DAD" w:rsidRDefault="00E73CBB" w:rsidP="00E73CBB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РБ: ООО «ДТС Поставка» (УНП 690822699 (Минская обл.,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Смолевичский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Шипяны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ул. Центральная, д, 1, к. 13),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ПетраКолор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», РБ, г. Минск, пр-т Партизанский, 8/2-56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каб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28, 29</w:t>
            </w:r>
          </w:p>
        </w:tc>
        <w:tc>
          <w:tcPr>
            <w:tcW w:w="2125" w:type="dxa"/>
          </w:tcPr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>По содержанию метанола</w:t>
            </w:r>
          </w:p>
          <w:p w:rsidR="00E73CBB" w:rsidRPr="00A50DAD" w:rsidRDefault="00E73CBB" w:rsidP="00E73CBB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E73CBB" w:rsidRPr="00A50DAD" w:rsidRDefault="00E73CBB" w:rsidP="00E73C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23.12.2020 № 08п/11;</w:t>
            </w:r>
          </w:p>
          <w:p w:rsidR="00E73CBB" w:rsidRPr="00A50DAD" w:rsidRDefault="00E73CBB" w:rsidP="00E73CBB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08.12.2020 № 692-Е</w:t>
            </w:r>
          </w:p>
        </w:tc>
        <w:tc>
          <w:tcPr>
            <w:tcW w:w="1842" w:type="dxa"/>
          </w:tcPr>
          <w:p w:rsidR="00E73CBB" w:rsidRPr="00E6129C" w:rsidRDefault="00E73CBB" w:rsidP="00E73CBB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73CBB" w:rsidRPr="00E6129C" w:rsidRDefault="00A551C8" w:rsidP="00E73CBB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  <w:r w:rsidRPr="00E6129C">
              <w:rPr>
                <w:b/>
                <w:color w:val="FF0000"/>
                <w:sz w:val="24"/>
                <w:szCs w:val="24"/>
                <w:u w:val="none"/>
              </w:rPr>
              <w:t>От 15.01.2021 № 2</w:t>
            </w:r>
          </w:p>
        </w:tc>
      </w:tr>
      <w:tr w:rsidR="00C321B4" w:rsidRPr="00A32DA7" w:rsidTr="00925B1F">
        <w:trPr>
          <w:trHeight w:val="977"/>
        </w:trPr>
        <w:tc>
          <w:tcPr>
            <w:tcW w:w="567" w:type="dxa"/>
          </w:tcPr>
          <w:p w:rsidR="00C321B4" w:rsidRPr="00A50DAD" w:rsidRDefault="00C321B4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65" w:type="dxa"/>
          </w:tcPr>
          <w:p w:rsidR="00C321B4" w:rsidRPr="00A50DAD" w:rsidRDefault="00C321B4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Жидкость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охлаждающая низкозамерзающая 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>«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COYOTE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G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12 </w:t>
            </w:r>
            <w:r w:rsidRPr="00A50DAD">
              <w:rPr>
                <w:color w:val="000000" w:themeColor="text1"/>
                <w:sz w:val="24"/>
                <w:szCs w:val="24"/>
                <w:lang w:val="en-US" w:eastAsia="en-US" w:bidi="en-US"/>
              </w:rPr>
              <w:t>Antifreeze</w:t>
            </w:r>
            <w:r w:rsidRPr="00A50DAD">
              <w:rPr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-35 °C, масса брутто 5 кг, дата изготовления 18.10.2020</w:t>
            </w:r>
          </w:p>
        </w:tc>
        <w:tc>
          <w:tcPr>
            <w:tcW w:w="2694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Изготовитель ООО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ПЭТко</w:t>
            </w:r>
            <w:proofErr w:type="spellEnd"/>
            <w:r w:rsidRPr="00A50DAD">
              <w:rPr>
                <w:color w:val="000000" w:themeColor="text1"/>
                <w:lang w:bidi="ru-RU"/>
              </w:rPr>
              <w:t>» (Российская Федерация, г. Смоленск)</w:t>
            </w:r>
          </w:p>
          <w:p w:rsidR="00C321B4" w:rsidRPr="00A50DAD" w:rsidRDefault="00C321B4" w:rsidP="00C321B4">
            <w:pPr>
              <w:pStyle w:val="12"/>
              <w:shd w:val="clear" w:color="auto" w:fill="auto"/>
              <w:tabs>
                <w:tab w:val="left" w:pos="919"/>
                <w:tab w:val="left" w:pos="239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РБ производственно-торговое частное унитарное предприятие «КИЛИКИЯПЛЮС» (УНП 190275889, г. Минск), поставщик ЧТУП «К плюс АВТО»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(УНП 191021426, г. Минск)</w:t>
            </w:r>
          </w:p>
        </w:tc>
        <w:tc>
          <w:tcPr>
            <w:tcW w:w="2125" w:type="dxa"/>
          </w:tcPr>
          <w:p w:rsidR="00C321B4" w:rsidRPr="00A50DAD" w:rsidRDefault="00C321B4" w:rsidP="00C321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>По показателю безопасности «содержание метилового спирта» (при норме не более 0,05 % масс показатель составил 20,3 % масс)</w:t>
            </w:r>
          </w:p>
        </w:tc>
        <w:tc>
          <w:tcPr>
            <w:tcW w:w="3828" w:type="dxa"/>
          </w:tcPr>
          <w:p w:rsidR="00C321B4" w:rsidRPr="00A50DAD" w:rsidRDefault="00C321B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C321B4" w:rsidRPr="00C703BE" w:rsidRDefault="00C321B4" w:rsidP="00C321B4">
            <w:pPr>
              <w:spacing w:line="240" w:lineRule="atLeast"/>
              <w:rPr>
                <w:color w:val="FF0000"/>
              </w:rPr>
            </w:pPr>
            <w:r w:rsidRPr="00C703BE">
              <w:rPr>
                <w:b/>
                <w:color w:val="FF0000"/>
              </w:rPr>
              <w:t xml:space="preserve">Предписания Госстандарта </w:t>
            </w:r>
            <w:r w:rsidRPr="00C703BE">
              <w:rPr>
                <w:color w:val="FF0000"/>
              </w:rPr>
              <w:t>№ 06-18-1/123 от 10.02.2021</w:t>
            </w:r>
            <w:r w:rsidRPr="00C703BE">
              <w:rPr>
                <w:b/>
                <w:color w:val="FF0000"/>
              </w:rPr>
              <w:t xml:space="preserve">, </w:t>
            </w:r>
            <w:r w:rsidRPr="00C703BE">
              <w:rPr>
                <w:color w:val="FF0000"/>
              </w:rPr>
              <w:t>№ 06-18-2/124 от 10.02.2021</w:t>
            </w:r>
          </w:p>
          <w:p w:rsidR="00C321B4" w:rsidRPr="00E6129C" w:rsidRDefault="00C321B4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321B4" w:rsidRPr="00E6129C" w:rsidRDefault="00C321B4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580175" w:rsidRPr="00A32DA7" w:rsidTr="00925B1F">
        <w:trPr>
          <w:trHeight w:val="977"/>
        </w:trPr>
        <w:tc>
          <w:tcPr>
            <w:tcW w:w="567" w:type="dxa"/>
          </w:tcPr>
          <w:p w:rsidR="00580175" w:rsidRPr="00A50DAD" w:rsidRDefault="00580175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665" w:type="dxa"/>
          </w:tcPr>
          <w:p w:rsidR="00580175" w:rsidRPr="00A50DAD" w:rsidRDefault="00580175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Незамерзающая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жидкость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ДрайвКомфорт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 - 30°С», в производственной упаковке - ПЭТ-бутылка, объемом 4,5л,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. 4640015620266, дата изготовления 01.11.2020г., срок годности 3 года, ТУ 29.31.23-001-19274869-2020</w:t>
            </w:r>
          </w:p>
        </w:tc>
        <w:tc>
          <w:tcPr>
            <w:tcW w:w="2694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 xml:space="preserve">Изготовитель: ООО </w:t>
            </w:r>
            <w:r w:rsidR="00580175" w:rsidRPr="00A50DAD">
              <w:rPr>
                <w:color w:val="000000" w:themeColor="text1"/>
                <w:lang w:bidi="ru-RU"/>
              </w:rPr>
              <w:t>«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Пром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С</w:t>
            </w:r>
            <w:r w:rsidRPr="00A50DAD">
              <w:rPr>
                <w:color w:val="000000" w:themeColor="text1"/>
                <w:lang w:bidi="ru-RU"/>
              </w:rPr>
              <w:t>н</w:t>
            </w:r>
            <w:r w:rsidR="00580175" w:rsidRPr="00A50DAD">
              <w:rPr>
                <w:color w:val="000000" w:themeColor="text1"/>
                <w:lang w:bidi="ru-RU"/>
              </w:rPr>
              <w:t>аб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>», 391</w:t>
            </w:r>
            <w:r w:rsidRPr="00A50DAD">
              <w:rPr>
                <w:color w:val="000000" w:themeColor="text1"/>
                <w:lang w:bidi="ru-RU"/>
              </w:rPr>
              <w:t>111</w:t>
            </w:r>
            <w:r w:rsidR="00580175" w:rsidRPr="00A50DAD">
              <w:rPr>
                <w:color w:val="000000" w:themeColor="text1"/>
                <w:lang w:bidi="ru-RU"/>
              </w:rPr>
              <w:t xml:space="preserve">, Россия, Рязанская обл., </w:t>
            </w:r>
            <w:proofErr w:type="spellStart"/>
            <w:r w:rsidR="00580175" w:rsidRPr="00A50DAD">
              <w:rPr>
                <w:color w:val="000000" w:themeColor="text1"/>
                <w:lang w:bidi="ru-RU"/>
              </w:rPr>
              <w:t>Рыбнов</w:t>
            </w:r>
            <w:r w:rsidRPr="00A50DAD">
              <w:rPr>
                <w:color w:val="000000" w:themeColor="text1"/>
                <w:lang w:bidi="ru-RU"/>
              </w:rPr>
              <w:t>с</w:t>
            </w:r>
            <w:r w:rsidR="00580175" w:rsidRPr="00A50DAD">
              <w:rPr>
                <w:color w:val="000000" w:themeColor="text1"/>
                <w:lang w:bidi="ru-RU"/>
              </w:rPr>
              <w:t>кий</w:t>
            </w:r>
            <w:proofErr w:type="spellEnd"/>
            <w:r w:rsidR="00580175" w:rsidRPr="00A50DAD">
              <w:rPr>
                <w:color w:val="000000" w:themeColor="text1"/>
                <w:lang w:bidi="ru-RU"/>
              </w:rPr>
              <w:t xml:space="preserve"> р-н, г. Рыбное, ул. Заводская, 1-я. д, 5. пом.</w:t>
            </w:r>
            <w:r w:rsidRPr="00A50DAD">
              <w:rPr>
                <w:color w:val="000000" w:themeColor="text1"/>
                <w:lang w:bidi="ru-RU"/>
              </w:rPr>
              <w:t xml:space="preserve"> 11</w:t>
            </w:r>
            <w:r w:rsidR="00580175" w:rsidRPr="00A50DAD">
              <w:rPr>
                <w:color w:val="000000" w:themeColor="text1"/>
                <w:lang w:bidi="ru-RU"/>
              </w:rPr>
              <w:t>-2, офис 7</w:t>
            </w:r>
          </w:p>
          <w:p w:rsidR="00AB6774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t>Грузоотправитель «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ИнбиСити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», Минская обл., Минский р-н,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Щомыслицкий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с/с,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аг</w:t>
            </w:r>
            <w:proofErr w:type="spellEnd"/>
            <w:r w:rsidRPr="00A50DAD">
              <w:rPr>
                <w:color w:val="000000" w:themeColor="text1"/>
                <w:lang w:bidi="ru-RU"/>
              </w:rPr>
              <w:t>. Озерцо, д. 24, корпус 1, офис 33</w:t>
            </w:r>
          </w:p>
        </w:tc>
        <w:tc>
          <w:tcPr>
            <w:tcW w:w="2125" w:type="dxa"/>
          </w:tcPr>
          <w:p w:rsidR="00580175" w:rsidRPr="00A50DAD" w:rsidRDefault="00AB6774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15,98 %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580175" w:rsidRPr="00A50DAD" w:rsidRDefault="00AB6774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24.02.2021 № 83</w:t>
            </w:r>
          </w:p>
        </w:tc>
        <w:tc>
          <w:tcPr>
            <w:tcW w:w="1842" w:type="dxa"/>
          </w:tcPr>
          <w:p w:rsidR="00580175" w:rsidRPr="00C703BE" w:rsidRDefault="0058017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80175" w:rsidRPr="00E6129C" w:rsidRDefault="0058017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3C7707" w:rsidRPr="00A32DA7" w:rsidTr="00925B1F">
        <w:trPr>
          <w:trHeight w:val="977"/>
        </w:trPr>
        <w:tc>
          <w:tcPr>
            <w:tcW w:w="567" w:type="dxa"/>
          </w:tcPr>
          <w:p w:rsidR="003C7707" w:rsidRPr="00A50DAD" w:rsidRDefault="003C7707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665" w:type="dxa"/>
          </w:tcPr>
          <w:p w:rsidR="003C7707" w:rsidRPr="00A50DAD" w:rsidRDefault="003C7707" w:rsidP="00C321B4">
            <w:pPr>
              <w:pStyle w:val="23"/>
              <w:shd w:val="clear" w:color="auto" w:fill="auto"/>
              <w:spacing w:before="0"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Автомобильный стеклоомыватель «Блеск 22э» с маркировкой </w:t>
            </w:r>
            <w:r w:rsidRPr="00A50DAD">
              <w:rPr>
                <w:color w:val="000000" w:themeColor="text1"/>
                <w:sz w:val="24"/>
                <w:szCs w:val="24"/>
                <w:lang w:val="en-US" w:bidi="ru-RU"/>
              </w:rPr>
              <w:t>Supercar</w:t>
            </w:r>
            <w:r w:rsidRPr="00A50DAD">
              <w:rPr>
                <w:color w:val="000000" w:themeColor="text1"/>
                <w:sz w:val="24"/>
                <w:szCs w:val="24"/>
                <w:lang w:bidi="ru-RU"/>
              </w:rPr>
              <w:t>-22°С, номинальный объем 4л, дата изготовления 01.10.2020</w:t>
            </w:r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, гарантийный срок 2 года, класс опасности 4 по ГОСТ 12.1.2007, </w:t>
            </w:r>
            <w:proofErr w:type="spellStart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>ш.к</w:t>
            </w:r>
            <w:proofErr w:type="spellEnd"/>
            <w:r w:rsidR="00E91437" w:rsidRPr="00A50DAD">
              <w:rPr>
                <w:color w:val="000000" w:themeColor="text1"/>
                <w:sz w:val="24"/>
                <w:szCs w:val="24"/>
                <w:lang w:bidi="ru-RU"/>
              </w:rPr>
              <w:t xml:space="preserve">. 4813494009369, 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СГР № В</w:t>
            </w:r>
            <w:r w:rsidR="00263926" w:rsidRPr="00A50DAD">
              <w:rPr>
                <w:color w:val="000000" w:themeColor="text1"/>
                <w:sz w:val="24"/>
                <w:szCs w:val="24"/>
                <w:lang w:val="en-US" w:bidi="ru-RU"/>
              </w:rPr>
              <w:t>Y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.70.06.01.</w:t>
            </w:r>
            <w:proofErr w:type="gramStart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008.Е.</w:t>
            </w:r>
            <w:proofErr w:type="gramEnd"/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t>0047</w:t>
            </w:r>
            <w:r w:rsidR="00263926" w:rsidRPr="00A50DAD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60.09.11 от 13.09.2011</w:t>
            </w:r>
          </w:p>
        </w:tc>
        <w:tc>
          <w:tcPr>
            <w:tcW w:w="2694" w:type="dxa"/>
          </w:tcPr>
          <w:p w:rsidR="003C7707" w:rsidRPr="00A50DAD" w:rsidRDefault="00B61FFD" w:rsidP="00C321B4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  <w:lang w:bidi="ru-RU"/>
              </w:rPr>
              <w:lastRenderedPageBreak/>
              <w:t xml:space="preserve">ЗАО «ЧАБОР», РБ, УНП 50004131, 231343, Гродненская обл.,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Ивьевский</w:t>
            </w:r>
            <w:proofErr w:type="spellEnd"/>
            <w:r w:rsidRPr="00A50DAD">
              <w:rPr>
                <w:color w:val="000000" w:themeColor="text1"/>
                <w:lang w:bidi="ru-RU"/>
              </w:rPr>
              <w:t xml:space="preserve"> р-н, д. </w:t>
            </w:r>
            <w:proofErr w:type="spellStart"/>
            <w:r w:rsidRPr="00A50DAD">
              <w:rPr>
                <w:color w:val="000000" w:themeColor="text1"/>
                <w:lang w:bidi="ru-RU"/>
              </w:rPr>
              <w:t>Жемыславль</w:t>
            </w:r>
            <w:proofErr w:type="spellEnd"/>
            <w:r w:rsidRPr="00A50DAD">
              <w:rPr>
                <w:color w:val="000000" w:themeColor="text1"/>
                <w:lang w:bidi="ru-RU"/>
              </w:rPr>
              <w:t>, ул. Заводская, 1а</w:t>
            </w:r>
          </w:p>
        </w:tc>
        <w:tc>
          <w:tcPr>
            <w:tcW w:w="2125" w:type="dxa"/>
          </w:tcPr>
          <w:p w:rsidR="003C7707" w:rsidRPr="00A50DAD" w:rsidRDefault="00B61FFD" w:rsidP="00C321B4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0,106±0,007 % и 0,120±0,008 % (контр. проба) </w:t>
            </w:r>
            <w:r w:rsidRPr="00A50DAD">
              <w:rPr>
                <w:color w:val="000000" w:themeColor="text1"/>
              </w:rPr>
              <w:t>при допустимом уровне не более 0,05 %</w:t>
            </w:r>
          </w:p>
        </w:tc>
        <w:tc>
          <w:tcPr>
            <w:tcW w:w="3828" w:type="dxa"/>
          </w:tcPr>
          <w:p w:rsidR="003C7707" w:rsidRPr="00A50DAD" w:rsidRDefault="00B61FFD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Протоколы Могилевский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04.02.2021 № 08/43, от 19.02.2021 № 08/65 (контр. проба)</w:t>
            </w:r>
          </w:p>
        </w:tc>
        <w:tc>
          <w:tcPr>
            <w:tcW w:w="1842" w:type="dxa"/>
          </w:tcPr>
          <w:p w:rsidR="003C7707" w:rsidRPr="00C703BE" w:rsidRDefault="003C7707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C7707" w:rsidRPr="00E6129C" w:rsidRDefault="003C7707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FA7039" w:rsidRPr="00A32DA7" w:rsidTr="00925B1F">
        <w:trPr>
          <w:trHeight w:val="977"/>
        </w:trPr>
        <w:tc>
          <w:tcPr>
            <w:tcW w:w="567" w:type="dxa"/>
          </w:tcPr>
          <w:p w:rsidR="00FA7039" w:rsidRPr="00A50DAD" w:rsidRDefault="00FA7039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665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eastAsia="en-US" w:bidi="en-US"/>
              </w:rPr>
              <w:t>«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Frost</w:t>
            </w:r>
            <w:r w:rsidRPr="00A50DAD">
              <w:rPr>
                <w:bCs/>
                <w:color w:val="000000" w:themeColor="text1"/>
                <w:sz w:val="24"/>
                <w:szCs w:val="24"/>
                <w:u w:val="none"/>
              </w:rPr>
              <w:t xml:space="preserve">-30 С»,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объем 5 л, дата изготовления 12.2020, срок годности 3 года, партия № 12, штрих код 4606635530019, изготовлена по ТУ 20.41.32-001- 41229772-2020, упаковка ПЭТ-бутылка, СГР №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>1.01.09.</w:t>
            </w:r>
            <w:proofErr w:type="gram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015.Е.</w:t>
            </w:r>
            <w:proofErr w:type="gram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002702.07.20 от 24.07.2020</w:t>
            </w:r>
            <w:r w:rsidR="00B22C33" w:rsidRPr="00A50DAD">
              <w:rPr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B22C33" w:rsidRPr="00A50DAD" w:rsidRDefault="00B22C33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Дата изготовления 01.2021</w:t>
            </w:r>
          </w:p>
        </w:tc>
        <w:tc>
          <w:tcPr>
            <w:tcW w:w="2694" w:type="dxa"/>
          </w:tcPr>
          <w:p w:rsidR="00FA7039" w:rsidRPr="00A50DAD" w:rsidRDefault="00FA7039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>Изготовитель: ООО «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Скайпринт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», 1230022, г. Москва, Звенигородское шоссе, д, 9/27, стр. 1, этаж 1, ком, 10; адрес производства: г. Тверь, ул. Индустриальная, 6с 1,</w:t>
            </w:r>
          </w:p>
          <w:p w:rsidR="00FA7039" w:rsidRPr="00A50DAD" w:rsidRDefault="00FA7039" w:rsidP="00B22C33">
            <w:pPr>
              <w:pStyle w:val="1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Импортер в Республику Беларусь: ООО «СТРОЙБАТЯ», г, Минск, ул.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Ваупшасова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Зг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, комн. 5</w:t>
            </w:r>
          </w:p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  <w:r w:rsidRPr="00A50DAD">
              <w:rPr>
                <w:color w:val="000000" w:themeColor="text1"/>
              </w:rPr>
              <w:t xml:space="preserve">Импортер в Республику Беларусь: ИП </w:t>
            </w:r>
            <w:proofErr w:type="spellStart"/>
            <w:r w:rsidRPr="00A50DAD">
              <w:rPr>
                <w:color w:val="000000" w:themeColor="text1"/>
              </w:rPr>
              <w:t>Жизневский</w:t>
            </w:r>
            <w:proofErr w:type="spellEnd"/>
            <w:r w:rsidRPr="00A50DAD">
              <w:rPr>
                <w:color w:val="000000" w:themeColor="text1"/>
              </w:rPr>
              <w:t xml:space="preserve"> В.Г., г. Минск, </w:t>
            </w:r>
            <w:proofErr w:type="spellStart"/>
            <w:r w:rsidRPr="00A50DAD">
              <w:rPr>
                <w:color w:val="000000" w:themeColor="text1"/>
              </w:rPr>
              <w:t>Макаенка</w:t>
            </w:r>
            <w:proofErr w:type="spellEnd"/>
            <w:r w:rsidRPr="00A50DAD">
              <w:rPr>
                <w:color w:val="000000" w:themeColor="text1"/>
              </w:rPr>
              <w:t>, 12В, кв. 156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  <w:lang w:bidi="ru-RU"/>
              </w:rPr>
            </w:pPr>
          </w:p>
        </w:tc>
        <w:tc>
          <w:tcPr>
            <w:tcW w:w="2125" w:type="dxa"/>
          </w:tcPr>
          <w:p w:rsidR="00FA7039" w:rsidRPr="00A50DAD" w:rsidRDefault="00FA7039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15,5±1,5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t xml:space="preserve">По содержанию метанола: фактическое 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17,1700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B22C33" w:rsidRPr="00A50DAD" w:rsidRDefault="00B22C33" w:rsidP="00B22C33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A7039" w:rsidRPr="00A50DAD" w:rsidRDefault="00FA7039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</w:t>
            </w:r>
            <w:r w:rsidR="00C07CFC"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т 23.02.2021 № 152-Е</w:t>
            </w: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2C33" w:rsidRPr="00A50DAD" w:rsidRDefault="00B22C33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Протокол Минский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горЦГЭ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25.02.2021 № 57-20/00181-00181</w:t>
            </w:r>
          </w:p>
        </w:tc>
        <w:tc>
          <w:tcPr>
            <w:tcW w:w="1842" w:type="dxa"/>
          </w:tcPr>
          <w:p w:rsidR="00FA7039" w:rsidRPr="00C703BE" w:rsidRDefault="00FA7039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A7039" w:rsidRPr="00E6129C" w:rsidRDefault="00FA7039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F52455" w:rsidRPr="00A32DA7" w:rsidTr="00925B1F">
        <w:trPr>
          <w:trHeight w:val="977"/>
        </w:trPr>
        <w:tc>
          <w:tcPr>
            <w:tcW w:w="567" w:type="dxa"/>
          </w:tcPr>
          <w:p w:rsidR="00F52455" w:rsidRPr="00A50DAD" w:rsidRDefault="00F52455" w:rsidP="00C321B4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A50DAD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65" w:type="dxa"/>
          </w:tcPr>
          <w:p w:rsidR="00F52455" w:rsidRPr="00A50DAD" w:rsidRDefault="009F12CF" w:rsidP="00B22C33">
            <w:pPr>
              <w:pStyle w:val="12"/>
              <w:shd w:val="clear" w:color="auto" w:fill="auto"/>
              <w:tabs>
                <w:tab w:val="left" w:pos="265"/>
              </w:tabs>
              <w:spacing w:line="240" w:lineRule="atLeast"/>
              <w:rPr>
                <w:bCs/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 низкозамерзающая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lastRenderedPageBreak/>
              <w:t>«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SMART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AUTO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Original</w:t>
            </w:r>
            <w:r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t xml:space="preserve">30°С, в производственной упаковке - ПЭТ бутылке, объемом 4,35 л ± 3%, ТУ 2421-001-06984902-2020, дата изготовления I квартал 2021 г., номер партии 008888, срок годности 3 года, </w:t>
            </w:r>
            <w:proofErr w:type="spellStart"/>
            <w:r w:rsidRPr="00A50DAD">
              <w:rPr>
                <w:color w:val="000000" w:themeColor="text1"/>
                <w:sz w:val="24"/>
                <w:szCs w:val="24"/>
                <w:u w:val="none"/>
              </w:rPr>
              <w:t>ш.к</w:t>
            </w:r>
            <w:proofErr w:type="spellEnd"/>
            <w:r w:rsidRPr="00A50DAD">
              <w:rPr>
                <w:color w:val="000000" w:themeColor="text1"/>
                <w:sz w:val="24"/>
                <w:szCs w:val="24"/>
                <w:u w:val="none"/>
              </w:rPr>
              <w:t>. 4603950055654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 xml:space="preserve">, СГР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>.11.01.09.015.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val="en-US" w:eastAsia="en-US" w:bidi="en-US"/>
              </w:rPr>
              <w:t>E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.003802.09.20 </w:t>
            </w:r>
            <w:r w:rsidR="00A50DAD" w:rsidRPr="00A50DAD">
              <w:rPr>
                <w:color w:val="000000" w:themeColor="text1"/>
                <w:sz w:val="24"/>
                <w:szCs w:val="24"/>
                <w:u w:val="none"/>
              </w:rPr>
              <w:t>от 24.09.2020 срок действия не ограничен</w:t>
            </w:r>
          </w:p>
        </w:tc>
        <w:tc>
          <w:tcPr>
            <w:tcW w:w="2694" w:type="dxa"/>
          </w:tcPr>
          <w:p w:rsidR="009F12CF" w:rsidRPr="00A50DAD" w:rsidRDefault="009F12CF" w:rsidP="009F12CF">
            <w:pPr>
              <w:pStyle w:val="12"/>
              <w:shd w:val="clear" w:color="auto" w:fill="auto"/>
              <w:tabs>
                <w:tab w:val="left" w:pos="270"/>
              </w:tabs>
              <w:spacing w:after="180" w:line="266" w:lineRule="auto"/>
              <w:rPr>
                <w:color w:val="000000" w:themeColor="text1"/>
                <w:sz w:val="24"/>
                <w:szCs w:val="24"/>
                <w:u w:val="none"/>
              </w:rPr>
            </w:pP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 xml:space="preserve">Изготовитель: Общество с ограниченной </w:t>
            </w:r>
            <w:r w:rsidRPr="00A50DAD">
              <w:rPr>
                <w:color w:val="000000" w:themeColor="text1"/>
                <w:sz w:val="24"/>
                <w:szCs w:val="24"/>
                <w:u w:val="none"/>
              </w:rPr>
              <w:lastRenderedPageBreak/>
              <w:t>ответственностью «Ладья», 630028, Нижегородская обл., Спортсменский пер., д. 12А, пом. № 215, РФ, адрес производства: 606002, Нижегородская обл., г. Дзержинск, ул. Лермонтова, д. 20, корпус 20, РФ</w:t>
            </w:r>
          </w:p>
          <w:p w:rsidR="00F52455" w:rsidRPr="00A50DAD" w:rsidRDefault="00F52455" w:rsidP="00B22C33">
            <w:pPr>
              <w:pStyle w:val="12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5" w:type="dxa"/>
          </w:tcPr>
          <w:p w:rsidR="009F12CF" w:rsidRPr="00A50DAD" w:rsidRDefault="009F12CF" w:rsidP="009F12CF">
            <w:pPr>
              <w:spacing w:line="240" w:lineRule="atLeast"/>
              <w:rPr>
                <w:color w:val="000000" w:themeColor="text1"/>
              </w:rPr>
            </w:pPr>
            <w:r w:rsidRPr="00A50DAD">
              <w:rPr>
                <w:color w:val="000000" w:themeColor="text1"/>
              </w:rPr>
              <w:lastRenderedPageBreak/>
              <w:t xml:space="preserve">По содержанию метанола: фактическое </w:t>
            </w:r>
            <w:r w:rsidRPr="00A50DAD">
              <w:rPr>
                <w:color w:val="000000" w:themeColor="text1"/>
              </w:rPr>
              <w:lastRenderedPageBreak/>
              <w:t xml:space="preserve">значение составило </w:t>
            </w:r>
            <w:r w:rsidRPr="00A50DAD">
              <w:rPr>
                <w:color w:val="000000" w:themeColor="text1"/>
                <w:lang w:bidi="ru-RU"/>
              </w:rPr>
              <w:t xml:space="preserve">13,3±1,3 об. % </w:t>
            </w:r>
            <w:r w:rsidRPr="00A50DAD">
              <w:rPr>
                <w:color w:val="000000" w:themeColor="text1"/>
              </w:rPr>
              <w:t>при допустимом значении не более 0,05 об. %</w:t>
            </w:r>
          </w:p>
          <w:p w:rsidR="00F52455" w:rsidRPr="00A50DAD" w:rsidRDefault="00F52455" w:rsidP="00B22C33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F52455" w:rsidRPr="00A50DAD" w:rsidRDefault="009F12CF" w:rsidP="00C321B4">
            <w:pPr>
              <w:pStyle w:val="11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Протокол Брестский </w:t>
            </w:r>
            <w:proofErr w:type="spellStart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облЦГЭиОЗ</w:t>
            </w:r>
            <w:proofErr w:type="spellEnd"/>
            <w:r w:rsidRPr="00A50DA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от 23.02.2021 № 160-Е</w:t>
            </w:r>
          </w:p>
        </w:tc>
        <w:tc>
          <w:tcPr>
            <w:tcW w:w="1842" w:type="dxa"/>
          </w:tcPr>
          <w:p w:rsidR="00F52455" w:rsidRPr="00C703BE" w:rsidRDefault="00F52455" w:rsidP="00C321B4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52455" w:rsidRPr="00E6129C" w:rsidRDefault="00F52455" w:rsidP="00C321B4">
            <w:pPr>
              <w:pStyle w:val="12"/>
              <w:shd w:val="clear" w:color="auto" w:fill="auto"/>
              <w:tabs>
                <w:tab w:val="left" w:pos="612"/>
              </w:tabs>
              <w:spacing w:line="240" w:lineRule="atLeast"/>
              <w:rPr>
                <w:b/>
                <w:color w:val="FF0000"/>
                <w:sz w:val="24"/>
                <w:szCs w:val="24"/>
                <w:u w:val="none"/>
              </w:rPr>
            </w:pPr>
          </w:p>
        </w:tc>
      </w:tr>
    </w:tbl>
    <w:p w:rsidR="001207BE" w:rsidRPr="00BF561B" w:rsidRDefault="001207BE" w:rsidP="00172C0D">
      <w:pPr>
        <w:spacing w:line="240" w:lineRule="exact"/>
        <w:rPr>
          <w:rFonts w:eastAsia="Calibri"/>
          <w:sz w:val="22"/>
          <w:szCs w:val="22"/>
          <w:lang w:val="be-BY" w:eastAsia="en-US"/>
        </w:rPr>
      </w:pPr>
      <w:bookmarkStart w:id="1" w:name="_GoBack"/>
      <w:bookmarkEnd w:id="1"/>
    </w:p>
    <w:sectPr w:rsidR="001207BE" w:rsidRPr="00BF561B" w:rsidSect="002D27BC">
      <w:headerReference w:type="even" r:id="rId8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39" w:rsidRDefault="00FA7039">
      <w:r>
        <w:separator/>
      </w:r>
    </w:p>
  </w:endnote>
  <w:endnote w:type="continuationSeparator" w:id="0">
    <w:p w:rsidR="00FA7039" w:rsidRDefault="00FA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39" w:rsidRDefault="00FA7039">
      <w:r>
        <w:separator/>
      </w:r>
    </w:p>
  </w:footnote>
  <w:footnote w:type="continuationSeparator" w:id="0">
    <w:p w:rsidR="00FA7039" w:rsidRDefault="00FA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39" w:rsidRDefault="00FA7039" w:rsidP="00C5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039" w:rsidRDefault="00FA7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9C9"/>
    <w:multiLevelType w:val="multilevel"/>
    <w:tmpl w:val="EF043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6F86"/>
    <w:multiLevelType w:val="multilevel"/>
    <w:tmpl w:val="B40261C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66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"/>
        </w:tabs>
        <w:ind w:left="5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152033FF"/>
    <w:multiLevelType w:val="hybridMultilevel"/>
    <w:tmpl w:val="92A6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FF7548"/>
    <w:multiLevelType w:val="multilevel"/>
    <w:tmpl w:val="580AF3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B7AC8"/>
    <w:multiLevelType w:val="multilevel"/>
    <w:tmpl w:val="1AB0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82FC0"/>
    <w:multiLevelType w:val="hybridMultilevel"/>
    <w:tmpl w:val="F72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A2A21"/>
    <w:multiLevelType w:val="multilevel"/>
    <w:tmpl w:val="BB7A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122F16"/>
    <w:multiLevelType w:val="multilevel"/>
    <w:tmpl w:val="4AF292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7082D"/>
    <w:multiLevelType w:val="hybridMultilevel"/>
    <w:tmpl w:val="471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F2EA9"/>
    <w:multiLevelType w:val="multilevel"/>
    <w:tmpl w:val="B148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1455F"/>
    <w:multiLevelType w:val="hybridMultilevel"/>
    <w:tmpl w:val="39C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EF5727C"/>
    <w:multiLevelType w:val="multilevel"/>
    <w:tmpl w:val="9B42B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1020D6"/>
    <w:multiLevelType w:val="multilevel"/>
    <w:tmpl w:val="C994E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BE49AC"/>
    <w:multiLevelType w:val="multilevel"/>
    <w:tmpl w:val="3C04F292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7D4D0F"/>
    <w:multiLevelType w:val="multilevel"/>
    <w:tmpl w:val="DB98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F01204"/>
    <w:multiLevelType w:val="hybridMultilevel"/>
    <w:tmpl w:val="825C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F03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0B2434"/>
    <w:multiLevelType w:val="hybridMultilevel"/>
    <w:tmpl w:val="ACC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9C639D"/>
    <w:multiLevelType w:val="multilevel"/>
    <w:tmpl w:val="B4FC9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872433"/>
    <w:multiLevelType w:val="hybridMultilevel"/>
    <w:tmpl w:val="C5BE9CFA"/>
    <w:lvl w:ilvl="0" w:tplc="97C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4078BE"/>
    <w:multiLevelType w:val="multilevel"/>
    <w:tmpl w:val="C52E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E5744B"/>
    <w:multiLevelType w:val="hybridMultilevel"/>
    <w:tmpl w:val="2250B7F0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036ABA"/>
    <w:multiLevelType w:val="hybridMultilevel"/>
    <w:tmpl w:val="71B2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AD59CE"/>
    <w:multiLevelType w:val="hybridMultilevel"/>
    <w:tmpl w:val="4106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9F2CFC"/>
    <w:multiLevelType w:val="multilevel"/>
    <w:tmpl w:val="0C8007F6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F73F8C"/>
    <w:multiLevelType w:val="multilevel"/>
    <w:tmpl w:val="1948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F36475"/>
    <w:multiLevelType w:val="hybridMultilevel"/>
    <w:tmpl w:val="399A5A72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21"/>
  </w:num>
  <w:num w:numId="7">
    <w:abstractNumId w:val="26"/>
  </w:num>
  <w:num w:numId="8">
    <w:abstractNumId w:val="19"/>
  </w:num>
  <w:num w:numId="9">
    <w:abstractNumId w:val="11"/>
  </w:num>
  <w:num w:numId="10">
    <w:abstractNumId w:val="9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24"/>
  </w:num>
  <w:num w:numId="20">
    <w:abstractNumId w:val="10"/>
  </w:num>
  <w:num w:numId="21">
    <w:abstractNumId w:val="15"/>
  </w:num>
  <w:num w:numId="22">
    <w:abstractNumId w:val="4"/>
  </w:num>
  <w:num w:numId="23">
    <w:abstractNumId w:val="18"/>
  </w:num>
  <w:num w:numId="24">
    <w:abstractNumId w:val="12"/>
  </w:num>
  <w:num w:numId="25">
    <w:abstractNumId w:val="0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91"/>
    <w:rsid w:val="000006AD"/>
    <w:rsid w:val="00001BF3"/>
    <w:rsid w:val="000020B7"/>
    <w:rsid w:val="00004A22"/>
    <w:rsid w:val="00004C7B"/>
    <w:rsid w:val="000116B4"/>
    <w:rsid w:val="000133EC"/>
    <w:rsid w:val="00013510"/>
    <w:rsid w:val="00027211"/>
    <w:rsid w:val="00031B0A"/>
    <w:rsid w:val="00041587"/>
    <w:rsid w:val="00043700"/>
    <w:rsid w:val="00043B11"/>
    <w:rsid w:val="00045920"/>
    <w:rsid w:val="00046704"/>
    <w:rsid w:val="00046B59"/>
    <w:rsid w:val="00047659"/>
    <w:rsid w:val="00064DB5"/>
    <w:rsid w:val="000653AC"/>
    <w:rsid w:val="00065C76"/>
    <w:rsid w:val="00066962"/>
    <w:rsid w:val="0007247F"/>
    <w:rsid w:val="00072B95"/>
    <w:rsid w:val="00073845"/>
    <w:rsid w:val="00075405"/>
    <w:rsid w:val="00076191"/>
    <w:rsid w:val="00081706"/>
    <w:rsid w:val="00085628"/>
    <w:rsid w:val="00090ABC"/>
    <w:rsid w:val="00091855"/>
    <w:rsid w:val="000960EE"/>
    <w:rsid w:val="000A0EC7"/>
    <w:rsid w:val="000B0967"/>
    <w:rsid w:val="000B5B53"/>
    <w:rsid w:val="000B5C0D"/>
    <w:rsid w:val="000C2152"/>
    <w:rsid w:val="000C772E"/>
    <w:rsid w:val="000D13C8"/>
    <w:rsid w:val="000D2849"/>
    <w:rsid w:val="000D5897"/>
    <w:rsid w:val="000E18BD"/>
    <w:rsid w:val="000E1D29"/>
    <w:rsid w:val="000E6686"/>
    <w:rsid w:val="000E79CF"/>
    <w:rsid w:val="000F34F8"/>
    <w:rsid w:val="00101DCD"/>
    <w:rsid w:val="00103FDC"/>
    <w:rsid w:val="00106C1F"/>
    <w:rsid w:val="00110269"/>
    <w:rsid w:val="00112366"/>
    <w:rsid w:val="00112950"/>
    <w:rsid w:val="00112D53"/>
    <w:rsid w:val="001134F7"/>
    <w:rsid w:val="00113CD6"/>
    <w:rsid w:val="001172BA"/>
    <w:rsid w:val="00117824"/>
    <w:rsid w:val="00117AA3"/>
    <w:rsid w:val="001207BE"/>
    <w:rsid w:val="0012283C"/>
    <w:rsid w:val="001239C4"/>
    <w:rsid w:val="00125671"/>
    <w:rsid w:val="0012797A"/>
    <w:rsid w:val="0013009E"/>
    <w:rsid w:val="00131071"/>
    <w:rsid w:val="001312B1"/>
    <w:rsid w:val="00132D57"/>
    <w:rsid w:val="00134C25"/>
    <w:rsid w:val="00135ADA"/>
    <w:rsid w:val="00140970"/>
    <w:rsid w:val="001426CB"/>
    <w:rsid w:val="00143E9F"/>
    <w:rsid w:val="00150819"/>
    <w:rsid w:val="00150DA7"/>
    <w:rsid w:val="00150DD9"/>
    <w:rsid w:val="00150E93"/>
    <w:rsid w:val="0015271C"/>
    <w:rsid w:val="00155CBC"/>
    <w:rsid w:val="0016393D"/>
    <w:rsid w:val="001657C7"/>
    <w:rsid w:val="00166251"/>
    <w:rsid w:val="001678A4"/>
    <w:rsid w:val="00167FB6"/>
    <w:rsid w:val="0017261A"/>
    <w:rsid w:val="00172C0D"/>
    <w:rsid w:val="00172ECF"/>
    <w:rsid w:val="0017372C"/>
    <w:rsid w:val="00173D37"/>
    <w:rsid w:val="0017578E"/>
    <w:rsid w:val="0017593A"/>
    <w:rsid w:val="00176B33"/>
    <w:rsid w:val="001806C9"/>
    <w:rsid w:val="00181E81"/>
    <w:rsid w:val="0018458B"/>
    <w:rsid w:val="00186ABE"/>
    <w:rsid w:val="001873D9"/>
    <w:rsid w:val="0019177F"/>
    <w:rsid w:val="00191A60"/>
    <w:rsid w:val="001922FB"/>
    <w:rsid w:val="00192510"/>
    <w:rsid w:val="001938A7"/>
    <w:rsid w:val="001A090E"/>
    <w:rsid w:val="001A3253"/>
    <w:rsid w:val="001A5646"/>
    <w:rsid w:val="001B0FA9"/>
    <w:rsid w:val="001C0419"/>
    <w:rsid w:val="001C04FD"/>
    <w:rsid w:val="001C189E"/>
    <w:rsid w:val="001C3267"/>
    <w:rsid w:val="001C556F"/>
    <w:rsid w:val="001C772E"/>
    <w:rsid w:val="001D3F29"/>
    <w:rsid w:val="001E1C2F"/>
    <w:rsid w:val="001E377E"/>
    <w:rsid w:val="001E37C5"/>
    <w:rsid w:val="001E7DFF"/>
    <w:rsid w:val="001F37D2"/>
    <w:rsid w:val="001F520E"/>
    <w:rsid w:val="001F6547"/>
    <w:rsid w:val="001F7EDB"/>
    <w:rsid w:val="00200AAD"/>
    <w:rsid w:val="0020280A"/>
    <w:rsid w:val="002035C2"/>
    <w:rsid w:val="002042C3"/>
    <w:rsid w:val="00207DFB"/>
    <w:rsid w:val="00212E1D"/>
    <w:rsid w:val="002135EF"/>
    <w:rsid w:val="00213BAA"/>
    <w:rsid w:val="00213F80"/>
    <w:rsid w:val="0021711B"/>
    <w:rsid w:val="00217649"/>
    <w:rsid w:val="002179D6"/>
    <w:rsid w:val="00217A4C"/>
    <w:rsid w:val="0022061A"/>
    <w:rsid w:val="00220964"/>
    <w:rsid w:val="00226674"/>
    <w:rsid w:val="00230061"/>
    <w:rsid w:val="002335F1"/>
    <w:rsid w:val="00237D0F"/>
    <w:rsid w:val="0024098D"/>
    <w:rsid w:val="00241B49"/>
    <w:rsid w:val="00242DC4"/>
    <w:rsid w:val="00244B70"/>
    <w:rsid w:val="00254050"/>
    <w:rsid w:val="002543C2"/>
    <w:rsid w:val="00255AD1"/>
    <w:rsid w:val="00256CA4"/>
    <w:rsid w:val="00257CC5"/>
    <w:rsid w:val="002608BB"/>
    <w:rsid w:val="00261630"/>
    <w:rsid w:val="00263926"/>
    <w:rsid w:val="00264DDD"/>
    <w:rsid w:val="00266B82"/>
    <w:rsid w:val="00267811"/>
    <w:rsid w:val="00267C10"/>
    <w:rsid w:val="00271993"/>
    <w:rsid w:val="00272FB3"/>
    <w:rsid w:val="00275CD1"/>
    <w:rsid w:val="00282299"/>
    <w:rsid w:val="00284A9D"/>
    <w:rsid w:val="00284B05"/>
    <w:rsid w:val="00290870"/>
    <w:rsid w:val="00294AF0"/>
    <w:rsid w:val="002966C3"/>
    <w:rsid w:val="00296B56"/>
    <w:rsid w:val="00297B1D"/>
    <w:rsid w:val="002A35A1"/>
    <w:rsid w:val="002A67F2"/>
    <w:rsid w:val="002A7D63"/>
    <w:rsid w:val="002B4C27"/>
    <w:rsid w:val="002B6976"/>
    <w:rsid w:val="002C05CC"/>
    <w:rsid w:val="002C083B"/>
    <w:rsid w:val="002C45C0"/>
    <w:rsid w:val="002C4C2E"/>
    <w:rsid w:val="002D27BC"/>
    <w:rsid w:val="002D3E20"/>
    <w:rsid w:val="002D5646"/>
    <w:rsid w:val="002D6302"/>
    <w:rsid w:val="002D7F19"/>
    <w:rsid w:val="002E07AE"/>
    <w:rsid w:val="002E7FEF"/>
    <w:rsid w:val="002F2AB9"/>
    <w:rsid w:val="002F5583"/>
    <w:rsid w:val="002F6D37"/>
    <w:rsid w:val="003002AA"/>
    <w:rsid w:val="00300699"/>
    <w:rsid w:val="003014C2"/>
    <w:rsid w:val="00303DAA"/>
    <w:rsid w:val="003067AF"/>
    <w:rsid w:val="00307D86"/>
    <w:rsid w:val="003109B0"/>
    <w:rsid w:val="00312045"/>
    <w:rsid w:val="00314778"/>
    <w:rsid w:val="00315FD0"/>
    <w:rsid w:val="00316819"/>
    <w:rsid w:val="00317109"/>
    <w:rsid w:val="003179FD"/>
    <w:rsid w:val="00317AE8"/>
    <w:rsid w:val="00325E59"/>
    <w:rsid w:val="00326B3A"/>
    <w:rsid w:val="00331E72"/>
    <w:rsid w:val="00332BD0"/>
    <w:rsid w:val="00333F7A"/>
    <w:rsid w:val="00335B02"/>
    <w:rsid w:val="00341D12"/>
    <w:rsid w:val="00342263"/>
    <w:rsid w:val="003429DD"/>
    <w:rsid w:val="00343107"/>
    <w:rsid w:val="00343257"/>
    <w:rsid w:val="00343518"/>
    <w:rsid w:val="00344232"/>
    <w:rsid w:val="00344971"/>
    <w:rsid w:val="00344D51"/>
    <w:rsid w:val="00345CEF"/>
    <w:rsid w:val="00346B7E"/>
    <w:rsid w:val="0034734C"/>
    <w:rsid w:val="00351429"/>
    <w:rsid w:val="003519FC"/>
    <w:rsid w:val="00353C8D"/>
    <w:rsid w:val="00357BE6"/>
    <w:rsid w:val="003608C7"/>
    <w:rsid w:val="00360EA7"/>
    <w:rsid w:val="0036657E"/>
    <w:rsid w:val="00370F67"/>
    <w:rsid w:val="0037266B"/>
    <w:rsid w:val="00373542"/>
    <w:rsid w:val="00374AE2"/>
    <w:rsid w:val="00377510"/>
    <w:rsid w:val="00384D9B"/>
    <w:rsid w:val="00386340"/>
    <w:rsid w:val="0038712F"/>
    <w:rsid w:val="003928FA"/>
    <w:rsid w:val="003944DC"/>
    <w:rsid w:val="00394AF5"/>
    <w:rsid w:val="00394D73"/>
    <w:rsid w:val="00395D71"/>
    <w:rsid w:val="00395F0B"/>
    <w:rsid w:val="003A04FC"/>
    <w:rsid w:val="003A28A2"/>
    <w:rsid w:val="003A2C03"/>
    <w:rsid w:val="003A5DD4"/>
    <w:rsid w:val="003A6114"/>
    <w:rsid w:val="003A7589"/>
    <w:rsid w:val="003B3D99"/>
    <w:rsid w:val="003B3F2B"/>
    <w:rsid w:val="003B5D16"/>
    <w:rsid w:val="003B75B8"/>
    <w:rsid w:val="003B77DB"/>
    <w:rsid w:val="003C05E3"/>
    <w:rsid w:val="003C2675"/>
    <w:rsid w:val="003C2A3C"/>
    <w:rsid w:val="003C2BAC"/>
    <w:rsid w:val="003C4323"/>
    <w:rsid w:val="003C5737"/>
    <w:rsid w:val="003C67A8"/>
    <w:rsid w:val="003C69EC"/>
    <w:rsid w:val="003C7707"/>
    <w:rsid w:val="003D25F8"/>
    <w:rsid w:val="003D3764"/>
    <w:rsid w:val="003D5947"/>
    <w:rsid w:val="003D7372"/>
    <w:rsid w:val="003D74DF"/>
    <w:rsid w:val="003E0836"/>
    <w:rsid w:val="003E41ED"/>
    <w:rsid w:val="003E598C"/>
    <w:rsid w:val="003E7E76"/>
    <w:rsid w:val="003F0516"/>
    <w:rsid w:val="003F2796"/>
    <w:rsid w:val="003F4264"/>
    <w:rsid w:val="003F710B"/>
    <w:rsid w:val="004011F2"/>
    <w:rsid w:val="00401346"/>
    <w:rsid w:val="0040341A"/>
    <w:rsid w:val="004037F6"/>
    <w:rsid w:val="00403D04"/>
    <w:rsid w:val="00406D4D"/>
    <w:rsid w:val="00411578"/>
    <w:rsid w:val="00411C67"/>
    <w:rsid w:val="0041279C"/>
    <w:rsid w:val="004141F0"/>
    <w:rsid w:val="00417866"/>
    <w:rsid w:val="0042049C"/>
    <w:rsid w:val="0042148E"/>
    <w:rsid w:val="004249FB"/>
    <w:rsid w:val="004314FD"/>
    <w:rsid w:val="00432988"/>
    <w:rsid w:val="00433343"/>
    <w:rsid w:val="0043406D"/>
    <w:rsid w:val="0043482D"/>
    <w:rsid w:val="00434AE1"/>
    <w:rsid w:val="0043783F"/>
    <w:rsid w:val="00442397"/>
    <w:rsid w:val="00453A80"/>
    <w:rsid w:val="00453E4F"/>
    <w:rsid w:val="00460A4C"/>
    <w:rsid w:val="00460CCD"/>
    <w:rsid w:val="00461AC4"/>
    <w:rsid w:val="00465CBA"/>
    <w:rsid w:val="00474676"/>
    <w:rsid w:val="00476D4D"/>
    <w:rsid w:val="0048741F"/>
    <w:rsid w:val="00490E9B"/>
    <w:rsid w:val="0049379E"/>
    <w:rsid w:val="00494C72"/>
    <w:rsid w:val="004A6582"/>
    <w:rsid w:val="004B0C50"/>
    <w:rsid w:val="004B499D"/>
    <w:rsid w:val="004C26CE"/>
    <w:rsid w:val="004C2710"/>
    <w:rsid w:val="004C2BCA"/>
    <w:rsid w:val="004C6204"/>
    <w:rsid w:val="004C639F"/>
    <w:rsid w:val="004D0125"/>
    <w:rsid w:val="004D315F"/>
    <w:rsid w:val="004D38F3"/>
    <w:rsid w:val="004D41A5"/>
    <w:rsid w:val="004D5083"/>
    <w:rsid w:val="004D66EE"/>
    <w:rsid w:val="004E277C"/>
    <w:rsid w:val="004F02DE"/>
    <w:rsid w:val="004F2269"/>
    <w:rsid w:val="004F3EBF"/>
    <w:rsid w:val="004F6354"/>
    <w:rsid w:val="004F7088"/>
    <w:rsid w:val="00500E27"/>
    <w:rsid w:val="00502F8F"/>
    <w:rsid w:val="005031D6"/>
    <w:rsid w:val="00504498"/>
    <w:rsid w:val="00511564"/>
    <w:rsid w:val="00511AC8"/>
    <w:rsid w:val="005171B4"/>
    <w:rsid w:val="00520343"/>
    <w:rsid w:val="00521C17"/>
    <w:rsid w:val="005336B9"/>
    <w:rsid w:val="00534166"/>
    <w:rsid w:val="005343FE"/>
    <w:rsid w:val="005378CE"/>
    <w:rsid w:val="005415DB"/>
    <w:rsid w:val="00542200"/>
    <w:rsid w:val="005430F9"/>
    <w:rsid w:val="00547F5E"/>
    <w:rsid w:val="00554633"/>
    <w:rsid w:val="00560A72"/>
    <w:rsid w:val="00564972"/>
    <w:rsid w:val="00565916"/>
    <w:rsid w:val="00567FB8"/>
    <w:rsid w:val="00572246"/>
    <w:rsid w:val="005730B0"/>
    <w:rsid w:val="00575E25"/>
    <w:rsid w:val="005777F6"/>
    <w:rsid w:val="00580175"/>
    <w:rsid w:val="005813C7"/>
    <w:rsid w:val="005844C9"/>
    <w:rsid w:val="00585C02"/>
    <w:rsid w:val="005928CB"/>
    <w:rsid w:val="00593108"/>
    <w:rsid w:val="0059383C"/>
    <w:rsid w:val="00595AF4"/>
    <w:rsid w:val="00596EDB"/>
    <w:rsid w:val="005A4F5F"/>
    <w:rsid w:val="005A4FB4"/>
    <w:rsid w:val="005A5DE3"/>
    <w:rsid w:val="005A7359"/>
    <w:rsid w:val="005B06E1"/>
    <w:rsid w:val="005B0D82"/>
    <w:rsid w:val="005B1F84"/>
    <w:rsid w:val="005B2DAB"/>
    <w:rsid w:val="005B4119"/>
    <w:rsid w:val="005C15BE"/>
    <w:rsid w:val="005C2206"/>
    <w:rsid w:val="005C3114"/>
    <w:rsid w:val="005C4725"/>
    <w:rsid w:val="005C4755"/>
    <w:rsid w:val="005C4917"/>
    <w:rsid w:val="005C6B0B"/>
    <w:rsid w:val="005D14EF"/>
    <w:rsid w:val="005D265D"/>
    <w:rsid w:val="005D2B38"/>
    <w:rsid w:val="005D5F2A"/>
    <w:rsid w:val="005D6170"/>
    <w:rsid w:val="005E1328"/>
    <w:rsid w:val="005E28B0"/>
    <w:rsid w:val="005E40FE"/>
    <w:rsid w:val="005E442F"/>
    <w:rsid w:val="005E57F4"/>
    <w:rsid w:val="005E6C36"/>
    <w:rsid w:val="005E6F3A"/>
    <w:rsid w:val="005E78A5"/>
    <w:rsid w:val="005F0BC6"/>
    <w:rsid w:val="005F41D8"/>
    <w:rsid w:val="0060151B"/>
    <w:rsid w:val="00601AC8"/>
    <w:rsid w:val="00603E22"/>
    <w:rsid w:val="00605DD0"/>
    <w:rsid w:val="00610031"/>
    <w:rsid w:val="006112A7"/>
    <w:rsid w:val="00613151"/>
    <w:rsid w:val="0061598A"/>
    <w:rsid w:val="006163D7"/>
    <w:rsid w:val="0061775B"/>
    <w:rsid w:val="00617CB3"/>
    <w:rsid w:val="00621232"/>
    <w:rsid w:val="0062311D"/>
    <w:rsid w:val="0062314E"/>
    <w:rsid w:val="006236BC"/>
    <w:rsid w:val="006311E6"/>
    <w:rsid w:val="00631461"/>
    <w:rsid w:val="0063179E"/>
    <w:rsid w:val="00636FEC"/>
    <w:rsid w:val="006375DA"/>
    <w:rsid w:val="00646D62"/>
    <w:rsid w:val="006508FA"/>
    <w:rsid w:val="00651F17"/>
    <w:rsid w:val="006529B6"/>
    <w:rsid w:val="00652DF3"/>
    <w:rsid w:val="00653375"/>
    <w:rsid w:val="00654A12"/>
    <w:rsid w:val="0066151F"/>
    <w:rsid w:val="0066523D"/>
    <w:rsid w:val="00671B78"/>
    <w:rsid w:val="00672592"/>
    <w:rsid w:val="00675E98"/>
    <w:rsid w:val="00683136"/>
    <w:rsid w:val="00685CBA"/>
    <w:rsid w:val="006942AF"/>
    <w:rsid w:val="00695121"/>
    <w:rsid w:val="00695191"/>
    <w:rsid w:val="006958DA"/>
    <w:rsid w:val="006A2DCF"/>
    <w:rsid w:val="006A4DFD"/>
    <w:rsid w:val="006A755E"/>
    <w:rsid w:val="006B0ECA"/>
    <w:rsid w:val="006B2670"/>
    <w:rsid w:val="006B2AF7"/>
    <w:rsid w:val="006B2EA4"/>
    <w:rsid w:val="006B363E"/>
    <w:rsid w:val="006B393A"/>
    <w:rsid w:val="006C1339"/>
    <w:rsid w:val="006C2491"/>
    <w:rsid w:val="006C37FC"/>
    <w:rsid w:val="006C41EA"/>
    <w:rsid w:val="006C4FB1"/>
    <w:rsid w:val="006C7AB0"/>
    <w:rsid w:val="006D1669"/>
    <w:rsid w:val="006D6165"/>
    <w:rsid w:val="006D6411"/>
    <w:rsid w:val="006E63BD"/>
    <w:rsid w:val="006F33D9"/>
    <w:rsid w:val="006F743E"/>
    <w:rsid w:val="00700F94"/>
    <w:rsid w:val="007029A1"/>
    <w:rsid w:val="007038A8"/>
    <w:rsid w:val="00703F78"/>
    <w:rsid w:val="00704D6D"/>
    <w:rsid w:val="007065CD"/>
    <w:rsid w:val="00707B45"/>
    <w:rsid w:val="0071297C"/>
    <w:rsid w:val="00730D6E"/>
    <w:rsid w:val="007316C3"/>
    <w:rsid w:val="00731AF8"/>
    <w:rsid w:val="0073712F"/>
    <w:rsid w:val="00741471"/>
    <w:rsid w:val="007418EF"/>
    <w:rsid w:val="00743691"/>
    <w:rsid w:val="00746FAC"/>
    <w:rsid w:val="00753AD9"/>
    <w:rsid w:val="007543D7"/>
    <w:rsid w:val="00754E03"/>
    <w:rsid w:val="00761194"/>
    <w:rsid w:val="0076217D"/>
    <w:rsid w:val="00766AFB"/>
    <w:rsid w:val="00771C48"/>
    <w:rsid w:val="00775FF4"/>
    <w:rsid w:val="007764F9"/>
    <w:rsid w:val="007766D6"/>
    <w:rsid w:val="00777A2F"/>
    <w:rsid w:val="007818FF"/>
    <w:rsid w:val="007823D3"/>
    <w:rsid w:val="00783094"/>
    <w:rsid w:val="007837CA"/>
    <w:rsid w:val="0078457C"/>
    <w:rsid w:val="00785A38"/>
    <w:rsid w:val="00791737"/>
    <w:rsid w:val="00791B2F"/>
    <w:rsid w:val="00792FF7"/>
    <w:rsid w:val="007948F1"/>
    <w:rsid w:val="00794D51"/>
    <w:rsid w:val="0079635A"/>
    <w:rsid w:val="00797B7B"/>
    <w:rsid w:val="007A01E7"/>
    <w:rsid w:val="007A373D"/>
    <w:rsid w:val="007B68FD"/>
    <w:rsid w:val="007B7A1C"/>
    <w:rsid w:val="007C0FD9"/>
    <w:rsid w:val="007C16A2"/>
    <w:rsid w:val="007C2277"/>
    <w:rsid w:val="007C2D57"/>
    <w:rsid w:val="007C303C"/>
    <w:rsid w:val="007C5A98"/>
    <w:rsid w:val="007C5BE5"/>
    <w:rsid w:val="007D0098"/>
    <w:rsid w:val="007D1B13"/>
    <w:rsid w:val="007D4088"/>
    <w:rsid w:val="007D543D"/>
    <w:rsid w:val="007D5AEA"/>
    <w:rsid w:val="007E1625"/>
    <w:rsid w:val="007E2CA4"/>
    <w:rsid w:val="007E6E9C"/>
    <w:rsid w:val="007F13F6"/>
    <w:rsid w:val="007F17F7"/>
    <w:rsid w:val="007F2008"/>
    <w:rsid w:val="007F3E08"/>
    <w:rsid w:val="007F5B39"/>
    <w:rsid w:val="007F6F88"/>
    <w:rsid w:val="00800C24"/>
    <w:rsid w:val="00802F8A"/>
    <w:rsid w:val="00803CA1"/>
    <w:rsid w:val="00810B8C"/>
    <w:rsid w:val="00812611"/>
    <w:rsid w:val="0081483A"/>
    <w:rsid w:val="00815351"/>
    <w:rsid w:val="00817E64"/>
    <w:rsid w:val="00826994"/>
    <w:rsid w:val="00827341"/>
    <w:rsid w:val="00827B9F"/>
    <w:rsid w:val="008311EA"/>
    <w:rsid w:val="00831414"/>
    <w:rsid w:val="008316FE"/>
    <w:rsid w:val="008332AF"/>
    <w:rsid w:val="008338EE"/>
    <w:rsid w:val="00833CB2"/>
    <w:rsid w:val="0083564A"/>
    <w:rsid w:val="00836F36"/>
    <w:rsid w:val="00837496"/>
    <w:rsid w:val="00841C6F"/>
    <w:rsid w:val="00850A45"/>
    <w:rsid w:val="00853220"/>
    <w:rsid w:val="00855831"/>
    <w:rsid w:val="00881803"/>
    <w:rsid w:val="008821C9"/>
    <w:rsid w:val="00882538"/>
    <w:rsid w:val="00884EF8"/>
    <w:rsid w:val="008871B8"/>
    <w:rsid w:val="00890072"/>
    <w:rsid w:val="00894C76"/>
    <w:rsid w:val="00894DF0"/>
    <w:rsid w:val="008A196B"/>
    <w:rsid w:val="008A3EEB"/>
    <w:rsid w:val="008A48E9"/>
    <w:rsid w:val="008A6DF8"/>
    <w:rsid w:val="008A7F2A"/>
    <w:rsid w:val="008A7F3A"/>
    <w:rsid w:val="008B0E99"/>
    <w:rsid w:val="008B28A3"/>
    <w:rsid w:val="008B4FBB"/>
    <w:rsid w:val="008B539E"/>
    <w:rsid w:val="008B7E5B"/>
    <w:rsid w:val="008C256B"/>
    <w:rsid w:val="008C72F3"/>
    <w:rsid w:val="008C78BD"/>
    <w:rsid w:val="008C7FA9"/>
    <w:rsid w:val="008D030A"/>
    <w:rsid w:val="008D04E2"/>
    <w:rsid w:val="008D1449"/>
    <w:rsid w:val="008D5841"/>
    <w:rsid w:val="008D65DC"/>
    <w:rsid w:val="008D7C1A"/>
    <w:rsid w:val="008E0E05"/>
    <w:rsid w:val="008E228A"/>
    <w:rsid w:val="008E2A21"/>
    <w:rsid w:val="008F22E5"/>
    <w:rsid w:val="008F3BAC"/>
    <w:rsid w:val="008F45C3"/>
    <w:rsid w:val="008F462F"/>
    <w:rsid w:val="008F4D57"/>
    <w:rsid w:val="008F52FF"/>
    <w:rsid w:val="008F788A"/>
    <w:rsid w:val="009012EE"/>
    <w:rsid w:val="00906245"/>
    <w:rsid w:val="00906A52"/>
    <w:rsid w:val="00910DAF"/>
    <w:rsid w:val="00913E0B"/>
    <w:rsid w:val="00920749"/>
    <w:rsid w:val="009221CE"/>
    <w:rsid w:val="00925120"/>
    <w:rsid w:val="00925B1F"/>
    <w:rsid w:val="00940C0C"/>
    <w:rsid w:val="0094286A"/>
    <w:rsid w:val="009528A9"/>
    <w:rsid w:val="00954212"/>
    <w:rsid w:val="0095620A"/>
    <w:rsid w:val="00956973"/>
    <w:rsid w:val="009623C9"/>
    <w:rsid w:val="00963A6C"/>
    <w:rsid w:val="009647A2"/>
    <w:rsid w:val="00965C7F"/>
    <w:rsid w:val="009701DF"/>
    <w:rsid w:val="00972DD9"/>
    <w:rsid w:val="0097411F"/>
    <w:rsid w:val="009741C5"/>
    <w:rsid w:val="00976123"/>
    <w:rsid w:val="009801F5"/>
    <w:rsid w:val="00980E45"/>
    <w:rsid w:val="009876BD"/>
    <w:rsid w:val="00987A92"/>
    <w:rsid w:val="00990B6A"/>
    <w:rsid w:val="009948CA"/>
    <w:rsid w:val="00994CBC"/>
    <w:rsid w:val="00995386"/>
    <w:rsid w:val="009A1D4E"/>
    <w:rsid w:val="009A1F7A"/>
    <w:rsid w:val="009A457C"/>
    <w:rsid w:val="009A52DB"/>
    <w:rsid w:val="009A55B5"/>
    <w:rsid w:val="009B120B"/>
    <w:rsid w:val="009B2698"/>
    <w:rsid w:val="009B32B9"/>
    <w:rsid w:val="009B3A3A"/>
    <w:rsid w:val="009B4E9D"/>
    <w:rsid w:val="009B530B"/>
    <w:rsid w:val="009B5C06"/>
    <w:rsid w:val="009B6F72"/>
    <w:rsid w:val="009B76DA"/>
    <w:rsid w:val="009B7FD1"/>
    <w:rsid w:val="009C41FB"/>
    <w:rsid w:val="009C4682"/>
    <w:rsid w:val="009C5633"/>
    <w:rsid w:val="009C6D23"/>
    <w:rsid w:val="009D1EE6"/>
    <w:rsid w:val="009D20C3"/>
    <w:rsid w:val="009D3EFB"/>
    <w:rsid w:val="009D4E79"/>
    <w:rsid w:val="009D643E"/>
    <w:rsid w:val="009D7089"/>
    <w:rsid w:val="009E1A14"/>
    <w:rsid w:val="009E2041"/>
    <w:rsid w:val="009E3352"/>
    <w:rsid w:val="009E3A89"/>
    <w:rsid w:val="009E5F7E"/>
    <w:rsid w:val="009E7AAC"/>
    <w:rsid w:val="009F12CF"/>
    <w:rsid w:val="009F28D1"/>
    <w:rsid w:val="00A00EDB"/>
    <w:rsid w:val="00A0611B"/>
    <w:rsid w:val="00A10CE0"/>
    <w:rsid w:val="00A149EB"/>
    <w:rsid w:val="00A14AFB"/>
    <w:rsid w:val="00A1510B"/>
    <w:rsid w:val="00A15F11"/>
    <w:rsid w:val="00A16B17"/>
    <w:rsid w:val="00A30020"/>
    <w:rsid w:val="00A32DA7"/>
    <w:rsid w:val="00A37C8B"/>
    <w:rsid w:val="00A40567"/>
    <w:rsid w:val="00A44E16"/>
    <w:rsid w:val="00A47560"/>
    <w:rsid w:val="00A505BA"/>
    <w:rsid w:val="00A508C0"/>
    <w:rsid w:val="00A50DAD"/>
    <w:rsid w:val="00A551C8"/>
    <w:rsid w:val="00A56E11"/>
    <w:rsid w:val="00A71AAB"/>
    <w:rsid w:val="00A71DE2"/>
    <w:rsid w:val="00A72509"/>
    <w:rsid w:val="00A73675"/>
    <w:rsid w:val="00A74426"/>
    <w:rsid w:val="00A74BBD"/>
    <w:rsid w:val="00A76B81"/>
    <w:rsid w:val="00A81A68"/>
    <w:rsid w:val="00A81E99"/>
    <w:rsid w:val="00A837B0"/>
    <w:rsid w:val="00A858CC"/>
    <w:rsid w:val="00A868F0"/>
    <w:rsid w:val="00A9094E"/>
    <w:rsid w:val="00A92D8E"/>
    <w:rsid w:val="00A930FD"/>
    <w:rsid w:val="00A93BB6"/>
    <w:rsid w:val="00A94DDC"/>
    <w:rsid w:val="00A959BB"/>
    <w:rsid w:val="00A9606B"/>
    <w:rsid w:val="00AA129E"/>
    <w:rsid w:val="00AA1E22"/>
    <w:rsid w:val="00AA4899"/>
    <w:rsid w:val="00AA66A5"/>
    <w:rsid w:val="00AA6BEE"/>
    <w:rsid w:val="00AB03C4"/>
    <w:rsid w:val="00AB0AF2"/>
    <w:rsid w:val="00AB4F0A"/>
    <w:rsid w:val="00AB6774"/>
    <w:rsid w:val="00AB6CF8"/>
    <w:rsid w:val="00AC0413"/>
    <w:rsid w:val="00AC24AD"/>
    <w:rsid w:val="00AC6689"/>
    <w:rsid w:val="00AC745F"/>
    <w:rsid w:val="00AD1586"/>
    <w:rsid w:val="00AD6DFA"/>
    <w:rsid w:val="00AD70BB"/>
    <w:rsid w:val="00AE0495"/>
    <w:rsid w:val="00AE1882"/>
    <w:rsid w:val="00AE5722"/>
    <w:rsid w:val="00AF3732"/>
    <w:rsid w:val="00B03015"/>
    <w:rsid w:val="00B071D1"/>
    <w:rsid w:val="00B1099C"/>
    <w:rsid w:val="00B11770"/>
    <w:rsid w:val="00B126CE"/>
    <w:rsid w:val="00B13FAC"/>
    <w:rsid w:val="00B14E2A"/>
    <w:rsid w:val="00B15B04"/>
    <w:rsid w:val="00B17019"/>
    <w:rsid w:val="00B216DD"/>
    <w:rsid w:val="00B21CC0"/>
    <w:rsid w:val="00B22438"/>
    <w:rsid w:val="00B22C33"/>
    <w:rsid w:val="00B24639"/>
    <w:rsid w:val="00B24B4D"/>
    <w:rsid w:val="00B24DD1"/>
    <w:rsid w:val="00B26643"/>
    <w:rsid w:val="00B30081"/>
    <w:rsid w:val="00B30955"/>
    <w:rsid w:val="00B33090"/>
    <w:rsid w:val="00B37255"/>
    <w:rsid w:val="00B46A03"/>
    <w:rsid w:val="00B47DCB"/>
    <w:rsid w:val="00B506CC"/>
    <w:rsid w:val="00B5134D"/>
    <w:rsid w:val="00B52E17"/>
    <w:rsid w:val="00B53FE6"/>
    <w:rsid w:val="00B57FEC"/>
    <w:rsid w:val="00B60329"/>
    <w:rsid w:val="00B606EE"/>
    <w:rsid w:val="00B61D8C"/>
    <w:rsid w:val="00B61FFD"/>
    <w:rsid w:val="00B6209E"/>
    <w:rsid w:val="00B62C33"/>
    <w:rsid w:val="00B63DF5"/>
    <w:rsid w:val="00B65D3B"/>
    <w:rsid w:val="00B7065D"/>
    <w:rsid w:val="00B74D26"/>
    <w:rsid w:val="00B769BD"/>
    <w:rsid w:val="00B80BE6"/>
    <w:rsid w:val="00B82340"/>
    <w:rsid w:val="00B8316F"/>
    <w:rsid w:val="00B85CB4"/>
    <w:rsid w:val="00B903C8"/>
    <w:rsid w:val="00B909F3"/>
    <w:rsid w:val="00B95E8D"/>
    <w:rsid w:val="00B965BD"/>
    <w:rsid w:val="00B97B43"/>
    <w:rsid w:val="00BA1D87"/>
    <w:rsid w:val="00BA207A"/>
    <w:rsid w:val="00BA631B"/>
    <w:rsid w:val="00BA79C7"/>
    <w:rsid w:val="00BA7DF7"/>
    <w:rsid w:val="00BB0973"/>
    <w:rsid w:val="00BB3154"/>
    <w:rsid w:val="00BB6DE2"/>
    <w:rsid w:val="00BC0470"/>
    <w:rsid w:val="00BC0630"/>
    <w:rsid w:val="00BC30D3"/>
    <w:rsid w:val="00BC5463"/>
    <w:rsid w:val="00BC6A00"/>
    <w:rsid w:val="00BD3E27"/>
    <w:rsid w:val="00BD5080"/>
    <w:rsid w:val="00BD60BC"/>
    <w:rsid w:val="00BE0F6E"/>
    <w:rsid w:val="00BE2C38"/>
    <w:rsid w:val="00BE3190"/>
    <w:rsid w:val="00BF561B"/>
    <w:rsid w:val="00BF7555"/>
    <w:rsid w:val="00C077AF"/>
    <w:rsid w:val="00C07CFC"/>
    <w:rsid w:val="00C10737"/>
    <w:rsid w:val="00C116ED"/>
    <w:rsid w:val="00C1384E"/>
    <w:rsid w:val="00C17037"/>
    <w:rsid w:val="00C17603"/>
    <w:rsid w:val="00C25060"/>
    <w:rsid w:val="00C27217"/>
    <w:rsid w:val="00C321B4"/>
    <w:rsid w:val="00C34743"/>
    <w:rsid w:val="00C3787D"/>
    <w:rsid w:val="00C40068"/>
    <w:rsid w:val="00C41509"/>
    <w:rsid w:val="00C41D3F"/>
    <w:rsid w:val="00C45A8F"/>
    <w:rsid w:val="00C46D27"/>
    <w:rsid w:val="00C527F5"/>
    <w:rsid w:val="00C56610"/>
    <w:rsid w:val="00C61142"/>
    <w:rsid w:val="00C6122D"/>
    <w:rsid w:val="00C6148D"/>
    <w:rsid w:val="00C703BE"/>
    <w:rsid w:val="00C70542"/>
    <w:rsid w:val="00C73E95"/>
    <w:rsid w:val="00C74E7D"/>
    <w:rsid w:val="00C76CCA"/>
    <w:rsid w:val="00C77793"/>
    <w:rsid w:val="00C85C69"/>
    <w:rsid w:val="00C86625"/>
    <w:rsid w:val="00C8766E"/>
    <w:rsid w:val="00C91FD1"/>
    <w:rsid w:val="00C92F82"/>
    <w:rsid w:val="00C935FD"/>
    <w:rsid w:val="00C94350"/>
    <w:rsid w:val="00C954D9"/>
    <w:rsid w:val="00C96545"/>
    <w:rsid w:val="00CA12FD"/>
    <w:rsid w:val="00CB03D4"/>
    <w:rsid w:val="00CB059C"/>
    <w:rsid w:val="00CB1164"/>
    <w:rsid w:val="00CB575F"/>
    <w:rsid w:val="00CB58D6"/>
    <w:rsid w:val="00CB7AE0"/>
    <w:rsid w:val="00CC0F71"/>
    <w:rsid w:val="00CC2229"/>
    <w:rsid w:val="00CC54F2"/>
    <w:rsid w:val="00CC694E"/>
    <w:rsid w:val="00CC6B32"/>
    <w:rsid w:val="00CC742C"/>
    <w:rsid w:val="00CC7FEF"/>
    <w:rsid w:val="00CD172A"/>
    <w:rsid w:val="00CD1F15"/>
    <w:rsid w:val="00CD71D8"/>
    <w:rsid w:val="00CE1380"/>
    <w:rsid w:val="00CE1456"/>
    <w:rsid w:val="00CE14AF"/>
    <w:rsid w:val="00CE5887"/>
    <w:rsid w:val="00CF0003"/>
    <w:rsid w:val="00CF2491"/>
    <w:rsid w:val="00CF518C"/>
    <w:rsid w:val="00CF64C3"/>
    <w:rsid w:val="00D0024C"/>
    <w:rsid w:val="00D007BA"/>
    <w:rsid w:val="00D0194B"/>
    <w:rsid w:val="00D01976"/>
    <w:rsid w:val="00D10867"/>
    <w:rsid w:val="00D11228"/>
    <w:rsid w:val="00D128EB"/>
    <w:rsid w:val="00D13DD5"/>
    <w:rsid w:val="00D13E3D"/>
    <w:rsid w:val="00D154E0"/>
    <w:rsid w:val="00D158D4"/>
    <w:rsid w:val="00D16CF4"/>
    <w:rsid w:val="00D2236C"/>
    <w:rsid w:val="00D22886"/>
    <w:rsid w:val="00D23F1C"/>
    <w:rsid w:val="00D23F6B"/>
    <w:rsid w:val="00D2605B"/>
    <w:rsid w:val="00D261B2"/>
    <w:rsid w:val="00D301EB"/>
    <w:rsid w:val="00D3040F"/>
    <w:rsid w:val="00D309F9"/>
    <w:rsid w:val="00D328AA"/>
    <w:rsid w:val="00D37B50"/>
    <w:rsid w:val="00D650F2"/>
    <w:rsid w:val="00D65FB6"/>
    <w:rsid w:val="00D66A1B"/>
    <w:rsid w:val="00D70818"/>
    <w:rsid w:val="00D708F0"/>
    <w:rsid w:val="00D71597"/>
    <w:rsid w:val="00D71CE6"/>
    <w:rsid w:val="00D74185"/>
    <w:rsid w:val="00D74B94"/>
    <w:rsid w:val="00D74BD1"/>
    <w:rsid w:val="00D81B98"/>
    <w:rsid w:val="00D832CF"/>
    <w:rsid w:val="00D84621"/>
    <w:rsid w:val="00D85190"/>
    <w:rsid w:val="00D851D8"/>
    <w:rsid w:val="00D87C4F"/>
    <w:rsid w:val="00D90E07"/>
    <w:rsid w:val="00D96015"/>
    <w:rsid w:val="00D974E5"/>
    <w:rsid w:val="00DA161C"/>
    <w:rsid w:val="00DA55D9"/>
    <w:rsid w:val="00DA652F"/>
    <w:rsid w:val="00DB17C4"/>
    <w:rsid w:val="00DB3751"/>
    <w:rsid w:val="00DC041C"/>
    <w:rsid w:val="00DD2159"/>
    <w:rsid w:val="00DE046D"/>
    <w:rsid w:val="00DE198A"/>
    <w:rsid w:val="00DE1A8C"/>
    <w:rsid w:val="00DE32CA"/>
    <w:rsid w:val="00DE5DF5"/>
    <w:rsid w:val="00DE7920"/>
    <w:rsid w:val="00DF0991"/>
    <w:rsid w:val="00E03317"/>
    <w:rsid w:val="00E06443"/>
    <w:rsid w:val="00E07913"/>
    <w:rsid w:val="00E161C8"/>
    <w:rsid w:val="00E17DAE"/>
    <w:rsid w:val="00E22AD5"/>
    <w:rsid w:val="00E233EF"/>
    <w:rsid w:val="00E233F5"/>
    <w:rsid w:val="00E236A7"/>
    <w:rsid w:val="00E27546"/>
    <w:rsid w:val="00E27D61"/>
    <w:rsid w:val="00E314AC"/>
    <w:rsid w:val="00E329B9"/>
    <w:rsid w:val="00E345A7"/>
    <w:rsid w:val="00E3622B"/>
    <w:rsid w:val="00E3754C"/>
    <w:rsid w:val="00E44B1E"/>
    <w:rsid w:val="00E45B63"/>
    <w:rsid w:val="00E5061E"/>
    <w:rsid w:val="00E50EAF"/>
    <w:rsid w:val="00E537CD"/>
    <w:rsid w:val="00E53902"/>
    <w:rsid w:val="00E54774"/>
    <w:rsid w:val="00E555A1"/>
    <w:rsid w:val="00E566CB"/>
    <w:rsid w:val="00E57E8D"/>
    <w:rsid w:val="00E6129C"/>
    <w:rsid w:val="00E6188D"/>
    <w:rsid w:val="00E6345E"/>
    <w:rsid w:val="00E66BE5"/>
    <w:rsid w:val="00E7299D"/>
    <w:rsid w:val="00E73B5F"/>
    <w:rsid w:val="00E73CBB"/>
    <w:rsid w:val="00E76B03"/>
    <w:rsid w:val="00E76B4F"/>
    <w:rsid w:val="00E77F8B"/>
    <w:rsid w:val="00E82221"/>
    <w:rsid w:val="00E82A6C"/>
    <w:rsid w:val="00E832B2"/>
    <w:rsid w:val="00E8464B"/>
    <w:rsid w:val="00E868A6"/>
    <w:rsid w:val="00E87348"/>
    <w:rsid w:val="00E90DDA"/>
    <w:rsid w:val="00E91437"/>
    <w:rsid w:val="00E922C5"/>
    <w:rsid w:val="00E942DB"/>
    <w:rsid w:val="00E95CDE"/>
    <w:rsid w:val="00EA0ACE"/>
    <w:rsid w:val="00EA1129"/>
    <w:rsid w:val="00EA3EB0"/>
    <w:rsid w:val="00EB2536"/>
    <w:rsid w:val="00EB334A"/>
    <w:rsid w:val="00EB3BB3"/>
    <w:rsid w:val="00EB5B1A"/>
    <w:rsid w:val="00EB7B23"/>
    <w:rsid w:val="00EC0CF8"/>
    <w:rsid w:val="00EC115F"/>
    <w:rsid w:val="00ED0A7E"/>
    <w:rsid w:val="00ED0B82"/>
    <w:rsid w:val="00ED0F43"/>
    <w:rsid w:val="00ED2E2D"/>
    <w:rsid w:val="00ED4EA8"/>
    <w:rsid w:val="00ED76F6"/>
    <w:rsid w:val="00EE14E6"/>
    <w:rsid w:val="00EE1BDE"/>
    <w:rsid w:val="00EE22D7"/>
    <w:rsid w:val="00EE2E6E"/>
    <w:rsid w:val="00EE3C93"/>
    <w:rsid w:val="00EE6489"/>
    <w:rsid w:val="00EE6E91"/>
    <w:rsid w:val="00EF0000"/>
    <w:rsid w:val="00EF28D3"/>
    <w:rsid w:val="00EF419F"/>
    <w:rsid w:val="00EF4AC1"/>
    <w:rsid w:val="00EF7B32"/>
    <w:rsid w:val="00F07D35"/>
    <w:rsid w:val="00F108DD"/>
    <w:rsid w:val="00F11DDD"/>
    <w:rsid w:val="00F17857"/>
    <w:rsid w:val="00F32C6A"/>
    <w:rsid w:val="00F3458A"/>
    <w:rsid w:val="00F37159"/>
    <w:rsid w:val="00F43F87"/>
    <w:rsid w:val="00F46CCC"/>
    <w:rsid w:val="00F503F2"/>
    <w:rsid w:val="00F52455"/>
    <w:rsid w:val="00F53EAE"/>
    <w:rsid w:val="00F57759"/>
    <w:rsid w:val="00F63B86"/>
    <w:rsid w:val="00F64D37"/>
    <w:rsid w:val="00F65987"/>
    <w:rsid w:val="00F70C33"/>
    <w:rsid w:val="00F732CC"/>
    <w:rsid w:val="00F81118"/>
    <w:rsid w:val="00F81FB5"/>
    <w:rsid w:val="00F85F40"/>
    <w:rsid w:val="00F86E9B"/>
    <w:rsid w:val="00F9536B"/>
    <w:rsid w:val="00FA0C4F"/>
    <w:rsid w:val="00FA1364"/>
    <w:rsid w:val="00FA2FDD"/>
    <w:rsid w:val="00FA7039"/>
    <w:rsid w:val="00FB0768"/>
    <w:rsid w:val="00FB0B18"/>
    <w:rsid w:val="00FB18CF"/>
    <w:rsid w:val="00FB30B4"/>
    <w:rsid w:val="00FB3B84"/>
    <w:rsid w:val="00FB50BF"/>
    <w:rsid w:val="00FB5456"/>
    <w:rsid w:val="00FB5460"/>
    <w:rsid w:val="00FB6181"/>
    <w:rsid w:val="00FB70E2"/>
    <w:rsid w:val="00FC00AB"/>
    <w:rsid w:val="00FC26BC"/>
    <w:rsid w:val="00FC29C5"/>
    <w:rsid w:val="00FC4C03"/>
    <w:rsid w:val="00FC5C17"/>
    <w:rsid w:val="00FD2A67"/>
    <w:rsid w:val="00FD37B8"/>
    <w:rsid w:val="00FD3C77"/>
    <w:rsid w:val="00FD7697"/>
    <w:rsid w:val="00FD787F"/>
    <w:rsid w:val="00FE0125"/>
    <w:rsid w:val="00FE193D"/>
    <w:rsid w:val="00FE1E50"/>
    <w:rsid w:val="00FE47FC"/>
    <w:rsid w:val="00FE5590"/>
    <w:rsid w:val="00FE5C59"/>
    <w:rsid w:val="00FE7C33"/>
    <w:rsid w:val="00FF1333"/>
    <w:rsid w:val="00FF19BA"/>
    <w:rsid w:val="00FF232D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DA9D0"/>
  <w15:docId w15:val="{59C3D808-9839-4F80-9C4D-5C8D2F7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4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8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39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53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30D3"/>
    <w:rPr>
      <w:rFonts w:cs="Times New Roman"/>
    </w:rPr>
  </w:style>
  <w:style w:type="table" w:styleId="a6">
    <w:name w:val="Table Grid"/>
    <w:basedOn w:val="a1"/>
    <w:uiPriority w:val="59"/>
    <w:rsid w:val="005C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432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9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9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39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C73E95"/>
    <w:pPr>
      <w:spacing w:before="100" w:beforeAutospacing="1" w:after="240"/>
    </w:pPr>
  </w:style>
  <w:style w:type="paragraph" w:customStyle="1" w:styleId="2">
    <w:name w:val="Знак2 Знак"/>
    <w:basedOn w:val="a"/>
    <w:next w:val="a"/>
    <w:uiPriority w:val="99"/>
    <w:rsid w:val="004D508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179E"/>
    <w:pPr>
      <w:ind w:left="720"/>
      <w:contextualSpacing/>
    </w:pPr>
  </w:style>
  <w:style w:type="paragraph" w:customStyle="1" w:styleId="Default">
    <w:name w:val="Default"/>
    <w:uiPriority w:val="99"/>
    <w:rsid w:val="00A76B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styleId="ad">
    <w:name w:val="Hyperlink"/>
    <w:basedOn w:val="a0"/>
    <w:uiPriority w:val="99"/>
    <w:rsid w:val="00910DAF"/>
    <w:rPr>
      <w:rFonts w:cs="Times New Roman"/>
      <w:color w:val="0000FF"/>
      <w:u w:val="single"/>
    </w:rPr>
  </w:style>
  <w:style w:type="paragraph" w:customStyle="1" w:styleId="11">
    <w:name w:val="Без интервала1"/>
    <w:rsid w:val="00FB0768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basedOn w:val="a0"/>
    <w:link w:val="4"/>
    <w:locked/>
    <w:rsid w:val="00E73B5F"/>
    <w:rPr>
      <w:sz w:val="26"/>
      <w:szCs w:val="26"/>
      <w:shd w:val="clear" w:color="auto" w:fill="FFFFFF"/>
    </w:rPr>
  </w:style>
  <w:style w:type="character" w:customStyle="1" w:styleId="20">
    <w:name w:val="Основной текст2"/>
    <w:basedOn w:val="ae"/>
    <w:rsid w:val="00E73B5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E73B5F"/>
    <w:pPr>
      <w:shd w:val="clear" w:color="auto" w:fill="FFFFFF"/>
      <w:spacing w:after="120" w:line="216" w:lineRule="exact"/>
      <w:jc w:val="center"/>
    </w:pPr>
    <w:rPr>
      <w:sz w:val="26"/>
      <w:szCs w:val="26"/>
      <w:shd w:val="clear" w:color="auto" w:fill="FFFFFF"/>
    </w:rPr>
  </w:style>
  <w:style w:type="paragraph" w:customStyle="1" w:styleId="21">
    <w:name w:val="Без интервала2"/>
    <w:rsid w:val="00A81A68"/>
    <w:rPr>
      <w:rFonts w:ascii="Calibri" w:eastAsia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803CA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CA1"/>
    <w:pPr>
      <w:widowControl w:val="0"/>
      <w:shd w:val="clear" w:color="auto" w:fill="FFFFFF"/>
      <w:spacing w:before="1380" w:after="300" w:line="322" w:lineRule="exact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F86E9B"/>
    <w:rPr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E9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styleId="af">
    <w:name w:val="Emphasis"/>
    <w:basedOn w:val="a0"/>
    <w:qFormat/>
    <w:locked/>
    <w:rsid w:val="00155CBC"/>
    <w:rPr>
      <w:i/>
      <w:iCs/>
    </w:rPr>
  </w:style>
  <w:style w:type="paragraph" w:styleId="af0">
    <w:name w:val="Title"/>
    <w:basedOn w:val="a"/>
    <w:next w:val="a"/>
    <w:link w:val="af1"/>
    <w:qFormat/>
    <w:locked/>
    <w:rsid w:val="00155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15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Основной текст (2) + Не полужирный;Курсив"/>
    <w:basedOn w:val="22"/>
    <w:rsid w:val="00306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tantia9pt">
    <w:name w:val="Основной текст (2) + Constantia;9 pt;Не полужирный"/>
    <w:basedOn w:val="22"/>
    <w:rsid w:val="003067A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92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TrebuchetMS15pt60">
    <w:name w:val="Заголовок №1 + Trebuchet MS;15 pt;Не курсив;Масштаб 60%"/>
    <w:basedOn w:val="a0"/>
    <w:rsid w:val="00E8464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sid w:val="00E8464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2"/>
    <w:rsid w:val="00BD3E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65C7F"/>
    <w:rPr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5C7F"/>
    <w:pPr>
      <w:widowControl w:val="0"/>
      <w:shd w:val="clear" w:color="auto" w:fill="FFFFFF"/>
      <w:spacing w:after="60" w:line="134" w:lineRule="exact"/>
      <w:jc w:val="center"/>
    </w:pPr>
    <w:rPr>
      <w:sz w:val="11"/>
      <w:szCs w:val="11"/>
    </w:rPr>
  </w:style>
  <w:style w:type="character" w:customStyle="1" w:styleId="af2">
    <w:name w:val="Сноска"/>
    <w:basedOn w:val="a0"/>
    <w:rsid w:val="00A8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FF1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2">
    <w:name w:val="Основной текст1"/>
    <w:basedOn w:val="a"/>
    <w:rsid w:val="00C34743"/>
    <w:pPr>
      <w:widowControl w:val="0"/>
      <w:shd w:val="clear" w:color="auto" w:fill="FFFFFF"/>
    </w:pPr>
    <w:rPr>
      <w:color w:val="000000"/>
      <w:sz w:val="18"/>
      <w:szCs w:val="18"/>
      <w:u w:val="single"/>
      <w:lang w:bidi="ru-RU"/>
    </w:rPr>
  </w:style>
  <w:style w:type="character" w:customStyle="1" w:styleId="614pt">
    <w:name w:val="Основной текст (6) + 14 pt;Полужирный;Курсив"/>
    <w:rsid w:val="00C321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9F12CF"/>
    <w:rPr>
      <w:sz w:val="14"/>
      <w:szCs w:val="14"/>
      <w:shd w:val="clear" w:color="auto" w:fill="FFFFFF"/>
    </w:rPr>
  </w:style>
  <w:style w:type="character" w:customStyle="1" w:styleId="af5">
    <w:name w:val="Другое_"/>
    <w:basedOn w:val="a0"/>
    <w:link w:val="af6"/>
    <w:rsid w:val="009F12CF"/>
    <w:rPr>
      <w:sz w:val="18"/>
      <w:szCs w:val="18"/>
      <w:u w:val="single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F12CF"/>
    <w:pPr>
      <w:widowControl w:val="0"/>
      <w:shd w:val="clear" w:color="auto" w:fill="FFFFFF"/>
      <w:spacing w:line="254" w:lineRule="auto"/>
      <w:ind w:firstLine="210"/>
    </w:pPr>
    <w:rPr>
      <w:sz w:val="14"/>
      <w:szCs w:val="14"/>
    </w:rPr>
  </w:style>
  <w:style w:type="paragraph" w:customStyle="1" w:styleId="af6">
    <w:name w:val="Другое"/>
    <w:basedOn w:val="a"/>
    <w:link w:val="af5"/>
    <w:rsid w:val="009F12CF"/>
    <w:pPr>
      <w:widowControl w:val="0"/>
      <w:shd w:val="clear" w:color="auto" w:fill="FFFFFF"/>
      <w:spacing w:line="266" w:lineRule="auto"/>
    </w:pPr>
    <w:rPr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1A68C-2E2E-455B-869D-6DEDE574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28</Pages>
  <Words>4082</Words>
  <Characters>27989</Characters>
  <Application>Microsoft Office Word</Application>
  <DocSecurity>0</DocSecurity>
  <Lines>233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государственным санитарным врачам</vt:lpstr>
    </vt:vector>
  </TitlesOfParts>
  <Company>OCGE</Company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государственным санитарным врачам</dc:title>
  <dc:subject/>
  <dc:creator>Dmitry</dc:creator>
  <cp:keywords/>
  <dc:description/>
  <cp:lastModifiedBy>Талецкая Анастасия</cp:lastModifiedBy>
  <cp:revision>34</cp:revision>
  <cp:lastPrinted>2019-02-21T13:40:00Z</cp:lastPrinted>
  <dcterms:created xsi:type="dcterms:W3CDTF">2021-01-25T09:53:00Z</dcterms:created>
  <dcterms:modified xsi:type="dcterms:W3CDTF">2021-03-04T06:48:00Z</dcterms:modified>
</cp:coreProperties>
</file>